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C1F" w:rsidRPr="00E610B2" w:rsidRDefault="00F83C1F" w:rsidP="00F83C1F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610B2">
        <w:rPr>
          <w:rFonts w:ascii="Times New Roman" w:hAnsi="Times New Roman" w:cs="Times New Roman"/>
          <w:sz w:val="28"/>
          <w:szCs w:val="28"/>
        </w:rPr>
        <w:t>РОЖКИНСКАЯ СЕЛЬСКАЯ ДУМА МАЛМЫЖСКОГО РАЙОНА КИРОВСКОЙ ОБЛАСТИ</w:t>
      </w:r>
    </w:p>
    <w:p w:rsidR="00F83C1F" w:rsidRDefault="00F83C1F" w:rsidP="00F83C1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четвертого созыва</w:t>
      </w:r>
    </w:p>
    <w:p w:rsidR="00F83C1F" w:rsidRPr="00E610B2" w:rsidRDefault="00F83C1F" w:rsidP="00F83C1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83C1F" w:rsidRDefault="00F83C1F" w:rsidP="00F83C1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610B2">
        <w:rPr>
          <w:rFonts w:ascii="Times New Roman" w:hAnsi="Times New Roman" w:cs="Times New Roman"/>
          <w:sz w:val="28"/>
          <w:szCs w:val="28"/>
        </w:rPr>
        <w:t>РЕШЕНИЕ</w:t>
      </w:r>
    </w:p>
    <w:p w:rsidR="002836A9" w:rsidRDefault="002836A9" w:rsidP="00F83C1F">
      <w:pPr>
        <w:pStyle w:val="ConsPlusTitle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83C1F" w:rsidRDefault="002836A9" w:rsidP="00F83C1F">
      <w:pPr>
        <w:pStyle w:val="ConsPlusTitl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36A9">
        <w:rPr>
          <w:rFonts w:ascii="Times New Roman" w:hAnsi="Times New Roman" w:cs="Times New Roman"/>
          <w:color w:val="000000" w:themeColor="text1"/>
          <w:sz w:val="28"/>
          <w:szCs w:val="28"/>
        </w:rPr>
        <w:t>от  21.06. 2022</w:t>
      </w:r>
      <w:r w:rsidR="00F83C1F" w:rsidRPr="002836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                                                                 </w:t>
      </w:r>
      <w:r w:rsidRPr="002836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N 17</w:t>
      </w:r>
    </w:p>
    <w:p w:rsidR="002836A9" w:rsidRPr="002836A9" w:rsidRDefault="002836A9" w:rsidP="00F83C1F">
      <w:pPr>
        <w:pStyle w:val="ConsPlusTitle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с. Рожки</w:t>
      </w:r>
    </w:p>
    <w:p w:rsidR="00F83C1F" w:rsidRPr="00E610B2" w:rsidRDefault="00F83C1F" w:rsidP="00F83C1F">
      <w:pPr>
        <w:pStyle w:val="ConsPlusTitle"/>
        <w:rPr>
          <w:rFonts w:ascii="Times New Roman" w:hAnsi="Times New Roman" w:cs="Times New Roman"/>
          <w:color w:val="FF0000"/>
          <w:sz w:val="28"/>
          <w:szCs w:val="28"/>
        </w:rPr>
      </w:pPr>
    </w:p>
    <w:p w:rsidR="00F83C1F" w:rsidRPr="00E610B2" w:rsidRDefault="00F83C1F" w:rsidP="00F83C1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83C1F" w:rsidRPr="00E610B2" w:rsidRDefault="00F83C1F" w:rsidP="00F83C1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610B2">
        <w:rPr>
          <w:rFonts w:ascii="Times New Roman" w:hAnsi="Times New Roman" w:cs="Times New Roman"/>
          <w:sz w:val="28"/>
          <w:szCs w:val="28"/>
        </w:rPr>
        <w:t>ОБ УТВЕРЖДЕНИИ ПОЛОЖЕНИЯ О РАСЧЕТЕ РАЗМЕРА ПЛАТЫ</w:t>
      </w:r>
    </w:p>
    <w:p w:rsidR="002836A9" w:rsidRDefault="00F83C1F" w:rsidP="00F83C1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610B2">
        <w:rPr>
          <w:rFonts w:ascii="Times New Roman" w:hAnsi="Times New Roman" w:cs="Times New Roman"/>
          <w:sz w:val="28"/>
          <w:szCs w:val="28"/>
        </w:rPr>
        <w:t>ЗА ПОЛЬЗОВАНИЕ Ж</w:t>
      </w:r>
      <w:r>
        <w:rPr>
          <w:rFonts w:ascii="Times New Roman" w:hAnsi="Times New Roman" w:cs="Times New Roman"/>
          <w:sz w:val="28"/>
          <w:szCs w:val="28"/>
        </w:rPr>
        <w:t xml:space="preserve">ИЛЫМ ПОМЕЩЕНИЕМ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3C1F" w:rsidRPr="00E610B2" w:rsidRDefault="002836A9" w:rsidP="00F83C1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НАНИМ</w:t>
      </w:r>
      <w:r w:rsidR="00F83C1F">
        <w:rPr>
          <w:rFonts w:ascii="Times New Roman" w:hAnsi="Times New Roman" w:cs="Times New Roman"/>
          <w:sz w:val="28"/>
          <w:szCs w:val="28"/>
        </w:rPr>
        <w:t xml:space="preserve">АТЕЛЕЙ </w:t>
      </w:r>
      <w:r w:rsidR="00F83C1F" w:rsidRPr="00E610B2">
        <w:rPr>
          <w:rFonts w:ascii="Times New Roman" w:hAnsi="Times New Roman" w:cs="Times New Roman"/>
          <w:sz w:val="28"/>
          <w:szCs w:val="28"/>
        </w:rPr>
        <w:t>ЖИЛЫХ</w:t>
      </w:r>
      <w:r w:rsidR="00F83C1F">
        <w:rPr>
          <w:rFonts w:ascii="Times New Roman" w:hAnsi="Times New Roman" w:cs="Times New Roman"/>
          <w:sz w:val="28"/>
          <w:szCs w:val="28"/>
        </w:rPr>
        <w:t xml:space="preserve"> </w:t>
      </w:r>
      <w:r w:rsidR="00F83C1F" w:rsidRPr="00E610B2">
        <w:rPr>
          <w:rFonts w:ascii="Times New Roman" w:hAnsi="Times New Roman" w:cs="Times New Roman"/>
          <w:sz w:val="28"/>
          <w:szCs w:val="28"/>
        </w:rPr>
        <w:t>ПОМЕЩЕНИЙ ПО ДОГОВОРАМ СОЦИАЛЬНОГО НАЙМА И ДОГОВОРАМ НАЙМА</w:t>
      </w:r>
      <w:r w:rsidR="00F83C1F">
        <w:rPr>
          <w:rFonts w:ascii="Times New Roman" w:hAnsi="Times New Roman" w:cs="Times New Roman"/>
          <w:sz w:val="28"/>
          <w:szCs w:val="28"/>
        </w:rPr>
        <w:t xml:space="preserve">  </w:t>
      </w:r>
      <w:r w:rsidR="00F83C1F" w:rsidRPr="00E610B2">
        <w:rPr>
          <w:rFonts w:ascii="Times New Roman" w:hAnsi="Times New Roman" w:cs="Times New Roman"/>
          <w:sz w:val="28"/>
          <w:szCs w:val="28"/>
        </w:rPr>
        <w:t>ЖИЛЫХ ПОМЕЩЕНИЙ МУНИЦИПАЛЬНОГО ЖИЛИЩНОГО ФОНДА</w:t>
      </w:r>
    </w:p>
    <w:p w:rsidR="00F83C1F" w:rsidRPr="00E610B2" w:rsidRDefault="00F83C1F" w:rsidP="00F83C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3C1F" w:rsidRPr="009D7310" w:rsidRDefault="00F83C1F" w:rsidP="00F83C1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0B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4" w:history="1">
        <w:r w:rsidRPr="00E610B2">
          <w:rPr>
            <w:rFonts w:ascii="Times New Roman" w:hAnsi="Times New Roman" w:cs="Times New Roman"/>
            <w:color w:val="0000FF"/>
            <w:sz w:val="28"/>
            <w:szCs w:val="28"/>
          </w:rPr>
          <w:t>пунктом 3 статьи 156</w:t>
        </w:r>
      </w:hyperlink>
      <w:r w:rsidRPr="00E610B2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Федерации, </w:t>
      </w:r>
      <w:hyperlink r:id="rId5" w:history="1">
        <w:r w:rsidRPr="00E610B2">
          <w:rPr>
            <w:rFonts w:ascii="Times New Roman" w:hAnsi="Times New Roman" w:cs="Times New Roman"/>
            <w:color w:val="0000FF"/>
            <w:sz w:val="28"/>
            <w:szCs w:val="28"/>
          </w:rPr>
          <w:t>статьями 7</w:t>
        </w:r>
      </w:hyperlink>
      <w:r w:rsidRPr="00E610B2">
        <w:rPr>
          <w:rFonts w:ascii="Times New Roman" w:hAnsi="Times New Roman" w:cs="Times New Roman"/>
          <w:sz w:val="28"/>
          <w:szCs w:val="28"/>
        </w:rPr>
        <w:t xml:space="preserve">, </w:t>
      </w:r>
      <w:hyperlink r:id="rId6" w:history="1">
        <w:r w:rsidRPr="00E610B2">
          <w:rPr>
            <w:rFonts w:ascii="Times New Roman" w:hAnsi="Times New Roman" w:cs="Times New Roman"/>
            <w:color w:val="0000FF"/>
            <w:sz w:val="28"/>
            <w:szCs w:val="28"/>
          </w:rPr>
          <w:t>43</w:t>
        </w:r>
      </w:hyperlink>
      <w:r w:rsidRPr="00E610B2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Pr="00E610B2">
          <w:rPr>
            <w:rFonts w:ascii="Times New Roman" w:hAnsi="Times New Roman" w:cs="Times New Roman"/>
            <w:color w:val="0000FF"/>
            <w:sz w:val="28"/>
            <w:szCs w:val="28"/>
          </w:rPr>
          <w:t>48</w:t>
        </w:r>
      </w:hyperlink>
      <w:r w:rsidRPr="00E610B2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N 131-ФЗ "Об общих принципах организации местного самоуправления в Российской Федерации", </w:t>
      </w:r>
      <w:hyperlink r:id="rId8" w:history="1">
        <w:r w:rsidRPr="00E610B2">
          <w:rPr>
            <w:rFonts w:ascii="Times New Roman" w:hAnsi="Times New Roman" w:cs="Times New Roman"/>
            <w:color w:val="0000FF"/>
            <w:sz w:val="28"/>
            <w:szCs w:val="28"/>
          </w:rPr>
          <w:t>приказом</w:t>
        </w:r>
      </w:hyperlink>
      <w:r w:rsidRPr="00E610B2">
        <w:rPr>
          <w:rFonts w:ascii="Times New Roman" w:hAnsi="Times New Roman" w:cs="Times New Roman"/>
          <w:sz w:val="28"/>
          <w:szCs w:val="28"/>
        </w:rPr>
        <w:t xml:space="preserve"> Минстроя Российской Федерации от 27.09.2016 N 668/</w:t>
      </w:r>
      <w:proofErr w:type="spellStart"/>
      <w:proofErr w:type="gramStart"/>
      <w:r w:rsidRPr="00E610B2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E610B2">
        <w:rPr>
          <w:rFonts w:ascii="Times New Roman" w:hAnsi="Times New Roman" w:cs="Times New Roman"/>
          <w:sz w:val="28"/>
          <w:szCs w:val="28"/>
        </w:rPr>
        <w:t xml:space="preserve"> "Об утверждении методических указаний установления размера платы за пользование жилым помещением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фонда", </w:t>
      </w:r>
      <w:hyperlink r:id="rId9" w:history="1">
        <w:r w:rsidRPr="009D731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п. 5 ч. 1 ст. 21</w:t>
        </w:r>
      </w:hyperlink>
      <w:r w:rsidRPr="009D7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Устава </w:t>
      </w:r>
      <w:proofErr w:type="spellStart"/>
      <w:r w:rsidRPr="009D7310">
        <w:rPr>
          <w:rFonts w:ascii="Times New Roman" w:hAnsi="Times New Roman" w:cs="Times New Roman"/>
          <w:color w:val="000000" w:themeColor="text1"/>
          <w:sz w:val="28"/>
          <w:szCs w:val="28"/>
        </w:rPr>
        <w:t>Рожкин</w:t>
      </w:r>
      <w:r w:rsidR="009D7310" w:rsidRPr="009D7310">
        <w:rPr>
          <w:rFonts w:ascii="Times New Roman" w:hAnsi="Times New Roman" w:cs="Times New Roman"/>
          <w:color w:val="000000" w:themeColor="text1"/>
          <w:sz w:val="28"/>
          <w:szCs w:val="28"/>
        </w:rPr>
        <w:t>ского</w:t>
      </w:r>
      <w:proofErr w:type="spellEnd"/>
      <w:r w:rsidR="009D7310" w:rsidRPr="009D7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="009D7310" w:rsidRPr="009D7310">
        <w:rPr>
          <w:rFonts w:ascii="Times New Roman" w:hAnsi="Times New Roman" w:cs="Times New Roman"/>
          <w:color w:val="000000" w:themeColor="text1"/>
          <w:sz w:val="28"/>
          <w:szCs w:val="28"/>
        </w:rPr>
        <w:t>Малмыжского</w:t>
      </w:r>
      <w:proofErr w:type="spellEnd"/>
      <w:r w:rsidR="009D7310" w:rsidRPr="009D7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</w:t>
      </w:r>
      <w:r w:rsidRPr="009D7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Кировской области</w:t>
      </w:r>
      <w:r w:rsidR="009D7310" w:rsidRPr="009D7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9D7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7310">
        <w:rPr>
          <w:rFonts w:ascii="Times New Roman" w:hAnsi="Times New Roman" w:cs="Times New Roman"/>
          <w:color w:val="000000" w:themeColor="text1"/>
          <w:sz w:val="28"/>
          <w:szCs w:val="28"/>
        </w:rPr>
        <w:t>Рожкинская</w:t>
      </w:r>
      <w:proofErr w:type="spellEnd"/>
      <w:r w:rsidRPr="009D7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D7310" w:rsidRPr="009D7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D7310">
        <w:rPr>
          <w:rFonts w:ascii="Times New Roman" w:hAnsi="Times New Roman" w:cs="Times New Roman"/>
          <w:color w:val="000000" w:themeColor="text1"/>
          <w:sz w:val="28"/>
          <w:szCs w:val="28"/>
        </w:rPr>
        <w:t>районная Дума решила:</w:t>
      </w:r>
    </w:p>
    <w:p w:rsidR="00F83C1F" w:rsidRPr="00E610B2" w:rsidRDefault="00F83C1F" w:rsidP="00F83C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10B2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34" w:history="1">
        <w:r w:rsidRPr="00E610B2">
          <w:rPr>
            <w:rFonts w:ascii="Times New Roman" w:hAnsi="Times New Roman" w:cs="Times New Roman"/>
            <w:color w:val="0000FF"/>
            <w:sz w:val="28"/>
            <w:szCs w:val="28"/>
          </w:rPr>
          <w:t>положение</w:t>
        </w:r>
      </w:hyperlink>
      <w:r w:rsidRPr="00E610B2">
        <w:rPr>
          <w:rFonts w:ascii="Times New Roman" w:hAnsi="Times New Roman" w:cs="Times New Roman"/>
          <w:sz w:val="28"/>
          <w:szCs w:val="28"/>
        </w:rPr>
        <w:t xml:space="preserve"> о расчете размера платы за пользование жилым помещением для нанимателей жилых помещений по договорам социального найма и договорам найма жилых помещений муниципального жилищного фонда согласно приложению.</w:t>
      </w:r>
    </w:p>
    <w:p w:rsidR="00A15C7C" w:rsidRPr="00A15C7C" w:rsidRDefault="00A15C7C" w:rsidP="00F83C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5C7C">
        <w:rPr>
          <w:rFonts w:ascii="Times New Roman" w:hAnsi="Times New Roman" w:cs="Times New Roman"/>
          <w:sz w:val="28"/>
          <w:szCs w:val="28"/>
        </w:rPr>
        <w:t>2</w:t>
      </w:r>
      <w:r w:rsidR="00F83C1F" w:rsidRPr="00A15C7C">
        <w:rPr>
          <w:rFonts w:ascii="Times New Roman" w:hAnsi="Times New Roman" w:cs="Times New Roman"/>
          <w:sz w:val="28"/>
          <w:szCs w:val="28"/>
        </w:rPr>
        <w:t xml:space="preserve">. Настоящее решение подлежит опубликованию </w:t>
      </w:r>
      <w:r w:rsidRPr="00A15C7C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A15C7C">
        <w:rPr>
          <w:rFonts w:ascii="Times New Roman" w:hAnsi="Times New Roman" w:cs="Times New Roman"/>
          <w:sz w:val="28"/>
          <w:szCs w:val="28"/>
        </w:rPr>
        <w:t>информационном</w:t>
      </w:r>
      <w:proofErr w:type="gramEnd"/>
      <w:r w:rsidRPr="00A15C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5C7C">
        <w:rPr>
          <w:rFonts w:ascii="Times New Roman" w:hAnsi="Times New Roman" w:cs="Times New Roman"/>
          <w:sz w:val="28"/>
          <w:szCs w:val="28"/>
        </w:rPr>
        <w:t>бюллете</w:t>
      </w:r>
      <w:proofErr w:type="spellEnd"/>
      <w:r w:rsidRPr="00A15C7C">
        <w:rPr>
          <w:rFonts w:ascii="Times New Roman" w:hAnsi="Times New Roman" w:cs="Times New Roman"/>
          <w:sz w:val="28"/>
          <w:szCs w:val="28"/>
        </w:rPr>
        <w:t xml:space="preserve"> органа местного самоуправления  </w:t>
      </w:r>
      <w:proofErr w:type="spellStart"/>
      <w:r w:rsidRPr="00A15C7C"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 w:rsidRPr="00A15C7C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A15C7C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A15C7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F83C1F" w:rsidRPr="00A15C7C">
        <w:rPr>
          <w:rFonts w:ascii="Times New Roman" w:hAnsi="Times New Roman" w:cs="Times New Roman"/>
          <w:sz w:val="28"/>
          <w:szCs w:val="28"/>
        </w:rPr>
        <w:t xml:space="preserve"> Кировской области</w:t>
      </w:r>
      <w:r w:rsidRPr="00A15C7C">
        <w:rPr>
          <w:rFonts w:ascii="Times New Roman" w:hAnsi="Times New Roman" w:cs="Times New Roman"/>
          <w:sz w:val="28"/>
          <w:szCs w:val="28"/>
        </w:rPr>
        <w:t>.</w:t>
      </w:r>
    </w:p>
    <w:p w:rsidR="00F83C1F" w:rsidRDefault="00F83C1F" w:rsidP="00F83C1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15C7C" w:rsidRDefault="00A15C7C" w:rsidP="00F83C1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15C7C" w:rsidRDefault="00A15C7C" w:rsidP="00F83C1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15C7C" w:rsidRPr="00E610B2" w:rsidRDefault="00A15C7C" w:rsidP="00F83C1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83C1F" w:rsidRPr="00E610B2" w:rsidRDefault="00F83C1F" w:rsidP="00F83C1F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E610B2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F83C1F" w:rsidRDefault="00F83C1F" w:rsidP="00F83C1F">
      <w:pPr>
        <w:pStyle w:val="ConsPlusNormal"/>
        <w:rPr>
          <w:rFonts w:ascii="Times New Roman" w:hAnsi="Times New Roman" w:cs="Times New Roman"/>
          <w:sz w:val="28"/>
          <w:szCs w:val="28"/>
        </w:rPr>
      </w:pPr>
      <w:proofErr w:type="spellStart"/>
      <w:r w:rsidRPr="00E610B2">
        <w:rPr>
          <w:rFonts w:ascii="Times New Roman" w:hAnsi="Times New Roman" w:cs="Times New Roman"/>
          <w:sz w:val="28"/>
          <w:szCs w:val="28"/>
        </w:rPr>
        <w:t>Рожкинской</w:t>
      </w:r>
      <w:proofErr w:type="spellEnd"/>
      <w:r w:rsidRPr="00E610B2">
        <w:rPr>
          <w:rFonts w:ascii="Times New Roman" w:hAnsi="Times New Roman" w:cs="Times New Roman"/>
          <w:sz w:val="28"/>
          <w:szCs w:val="28"/>
        </w:rPr>
        <w:t xml:space="preserve"> сельской Думы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F83C1F" w:rsidRPr="00E610B2" w:rsidRDefault="00F83C1F" w:rsidP="00F83C1F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поселения                                                                              </w:t>
      </w:r>
      <w:r w:rsidRPr="00E610B2">
        <w:rPr>
          <w:rFonts w:ascii="Times New Roman" w:hAnsi="Times New Roman" w:cs="Times New Roman"/>
          <w:sz w:val="28"/>
          <w:szCs w:val="28"/>
        </w:rPr>
        <w:t xml:space="preserve">В.Г. </w:t>
      </w:r>
      <w:proofErr w:type="spellStart"/>
      <w:r w:rsidRPr="00E610B2">
        <w:rPr>
          <w:rFonts w:ascii="Times New Roman" w:hAnsi="Times New Roman" w:cs="Times New Roman"/>
          <w:sz w:val="28"/>
          <w:szCs w:val="28"/>
        </w:rPr>
        <w:t>Кучков</w:t>
      </w:r>
      <w:proofErr w:type="spellEnd"/>
    </w:p>
    <w:p w:rsidR="00F83C1F" w:rsidRPr="00E610B2" w:rsidRDefault="00F83C1F" w:rsidP="00F83C1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83C1F" w:rsidRPr="00E610B2" w:rsidRDefault="00F83C1F" w:rsidP="00F83C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3C1F" w:rsidRDefault="00F83C1F" w:rsidP="00F83C1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15C7C" w:rsidRDefault="00A15C7C" w:rsidP="00F83C1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15C7C" w:rsidRDefault="00A15C7C" w:rsidP="00F83C1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B52F2" w:rsidRDefault="00CB52F2" w:rsidP="00CB52F2"/>
    <w:p w:rsidR="00CB52F2" w:rsidRDefault="00CB52F2" w:rsidP="00CB52F2"/>
    <w:p w:rsidR="00CB52F2" w:rsidRDefault="00CB52F2" w:rsidP="00CB52F2"/>
    <w:p w:rsidR="00CB52F2" w:rsidRDefault="00CB52F2" w:rsidP="00CB52F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Подготовлено:</w:t>
      </w:r>
    </w:p>
    <w:p w:rsidR="00CB52F2" w:rsidRDefault="00CB52F2" w:rsidP="00CB52F2">
      <w:pPr>
        <w:rPr>
          <w:rFonts w:ascii="Times New Roman" w:hAnsi="Times New Roman"/>
          <w:sz w:val="28"/>
          <w:szCs w:val="28"/>
        </w:rPr>
      </w:pPr>
    </w:p>
    <w:p w:rsidR="00CB52F2" w:rsidRDefault="00CB52F2" w:rsidP="00CB52F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Специалист  по общим  вопросам:   </w:t>
      </w:r>
      <w:proofErr w:type="spellStart"/>
      <w:r>
        <w:rPr>
          <w:rFonts w:ascii="Times New Roman" w:hAnsi="Times New Roman"/>
          <w:sz w:val="28"/>
          <w:szCs w:val="28"/>
        </w:rPr>
        <w:t>Т.Г.Гилязова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CB52F2" w:rsidRDefault="00CB52F2" w:rsidP="00CB52F2">
      <w:pPr>
        <w:rPr>
          <w:rFonts w:ascii="Times New Roman" w:hAnsi="Times New Roman"/>
          <w:sz w:val="28"/>
          <w:szCs w:val="28"/>
        </w:rPr>
      </w:pPr>
    </w:p>
    <w:p w:rsidR="00CB52F2" w:rsidRDefault="00CB52F2" w:rsidP="00CB52F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Разослать по 1 экз. в дело, в сельскую Думу,  в прокуратуру, </w:t>
      </w:r>
    </w:p>
    <w:p w:rsidR="00CB52F2" w:rsidRDefault="00CB52F2" w:rsidP="00CB52F2">
      <w:pPr>
        <w:rPr>
          <w:rFonts w:ascii="Times New Roman" w:hAnsi="Times New Roman"/>
          <w:sz w:val="28"/>
          <w:szCs w:val="28"/>
        </w:rPr>
      </w:pPr>
    </w:p>
    <w:p w:rsidR="00CB52F2" w:rsidRDefault="00CB52F2" w:rsidP="00CB52F2">
      <w:pPr>
        <w:rPr>
          <w:rFonts w:asciiTheme="minorHAnsi" w:hAnsiTheme="minorHAnsi" w:cstheme="minorBidi"/>
        </w:rPr>
      </w:pPr>
    </w:p>
    <w:p w:rsidR="00751D46" w:rsidRDefault="00751D46" w:rsidP="00F83C1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B52F2" w:rsidRDefault="00CB52F2" w:rsidP="00F83C1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B52F2" w:rsidRDefault="00CB52F2" w:rsidP="00F83C1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B52F2" w:rsidRDefault="00CB52F2" w:rsidP="00F83C1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B52F2" w:rsidRDefault="00CB52F2" w:rsidP="00F83C1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B52F2" w:rsidRDefault="00CB52F2" w:rsidP="00F83C1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B52F2" w:rsidRDefault="00CB52F2" w:rsidP="00F83C1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B52F2" w:rsidRDefault="00CB52F2" w:rsidP="00F83C1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B52F2" w:rsidRDefault="00CB52F2" w:rsidP="00F83C1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B52F2" w:rsidRDefault="00CB52F2" w:rsidP="00F83C1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B52F2" w:rsidRDefault="00CB52F2" w:rsidP="00F83C1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B52F2" w:rsidRDefault="00CB52F2" w:rsidP="00F83C1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B52F2" w:rsidRDefault="00CB52F2" w:rsidP="00F83C1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B52F2" w:rsidRDefault="00CB52F2" w:rsidP="00F83C1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B52F2" w:rsidRDefault="00CB52F2" w:rsidP="00F83C1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B52F2" w:rsidRDefault="00CB52F2" w:rsidP="00F83C1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B52F2" w:rsidRDefault="00CB52F2" w:rsidP="00F83C1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B52F2" w:rsidRDefault="00CB52F2" w:rsidP="00F83C1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B52F2" w:rsidRDefault="00CB52F2" w:rsidP="00F83C1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B52F2" w:rsidRDefault="00CB52F2" w:rsidP="00F83C1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B52F2" w:rsidRDefault="00CB52F2" w:rsidP="00F83C1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B52F2" w:rsidRDefault="00CB52F2" w:rsidP="00F83C1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B52F2" w:rsidRDefault="00CB52F2" w:rsidP="00F83C1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B52F2" w:rsidRDefault="00CB52F2" w:rsidP="00F83C1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B52F2" w:rsidRDefault="00CB52F2" w:rsidP="00F83C1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51D46" w:rsidRDefault="00751D46" w:rsidP="00F83C1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51D46" w:rsidRDefault="00751D46" w:rsidP="00F83C1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51D46" w:rsidRDefault="00751D46" w:rsidP="00F83C1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83C1F" w:rsidRPr="00E610B2" w:rsidRDefault="00F83C1F" w:rsidP="00F83C1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610B2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F83C1F" w:rsidRPr="00E610B2" w:rsidRDefault="00F83C1F" w:rsidP="00F83C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3C1F" w:rsidRPr="00E610B2" w:rsidRDefault="00F83C1F" w:rsidP="00F83C1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610B2">
        <w:rPr>
          <w:rFonts w:ascii="Times New Roman" w:hAnsi="Times New Roman" w:cs="Times New Roman"/>
          <w:sz w:val="28"/>
          <w:szCs w:val="28"/>
        </w:rPr>
        <w:t>Утверждено</w:t>
      </w:r>
    </w:p>
    <w:p w:rsidR="00F83C1F" w:rsidRPr="00E610B2" w:rsidRDefault="00F83C1F" w:rsidP="00F83C1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610B2">
        <w:rPr>
          <w:rFonts w:ascii="Times New Roman" w:hAnsi="Times New Roman" w:cs="Times New Roman"/>
          <w:sz w:val="28"/>
          <w:szCs w:val="28"/>
        </w:rPr>
        <w:t>решением</w:t>
      </w:r>
    </w:p>
    <w:p w:rsidR="00F83C1F" w:rsidRPr="00E610B2" w:rsidRDefault="00F83C1F" w:rsidP="00F83C1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E610B2">
        <w:rPr>
          <w:rFonts w:ascii="Times New Roman" w:hAnsi="Times New Roman" w:cs="Times New Roman"/>
          <w:sz w:val="28"/>
          <w:szCs w:val="28"/>
        </w:rPr>
        <w:t>Рожкинской</w:t>
      </w:r>
      <w:proofErr w:type="spellEnd"/>
      <w:r w:rsidRPr="00E610B2">
        <w:rPr>
          <w:rFonts w:ascii="Times New Roman" w:hAnsi="Times New Roman" w:cs="Times New Roman"/>
          <w:sz w:val="28"/>
          <w:szCs w:val="28"/>
        </w:rPr>
        <w:t xml:space="preserve"> сельской Думы</w:t>
      </w:r>
    </w:p>
    <w:p w:rsidR="00F83C1F" w:rsidRPr="00E610B2" w:rsidRDefault="00F83C1F" w:rsidP="00F83C1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E610B2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E610B2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B52F2">
        <w:rPr>
          <w:rFonts w:ascii="Times New Roman" w:hAnsi="Times New Roman" w:cs="Times New Roman"/>
          <w:sz w:val="28"/>
          <w:szCs w:val="28"/>
        </w:rPr>
        <w:t xml:space="preserve"> </w:t>
      </w:r>
      <w:r w:rsidRPr="00E610B2">
        <w:rPr>
          <w:rFonts w:ascii="Times New Roman" w:hAnsi="Times New Roman" w:cs="Times New Roman"/>
          <w:sz w:val="28"/>
          <w:szCs w:val="28"/>
        </w:rPr>
        <w:t>Кировской области</w:t>
      </w:r>
    </w:p>
    <w:p w:rsidR="00F83C1F" w:rsidRPr="009D7310" w:rsidRDefault="009D7310" w:rsidP="009D7310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 21.06.2022  г. N  17</w:t>
      </w:r>
    </w:p>
    <w:p w:rsidR="00F83C1F" w:rsidRPr="00E610B2" w:rsidRDefault="00F83C1F" w:rsidP="00F83C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3C1F" w:rsidRPr="00E610B2" w:rsidRDefault="00F83C1F" w:rsidP="00F83C1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4"/>
      <w:bookmarkEnd w:id="0"/>
      <w:r w:rsidRPr="00E610B2">
        <w:rPr>
          <w:rFonts w:ascii="Times New Roman" w:hAnsi="Times New Roman" w:cs="Times New Roman"/>
          <w:sz w:val="28"/>
          <w:szCs w:val="28"/>
        </w:rPr>
        <w:t>ПОЛОЖЕНИЕ</w:t>
      </w:r>
    </w:p>
    <w:p w:rsidR="00F83C1F" w:rsidRPr="00E610B2" w:rsidRDefault="00F83C1F" w:rsidP="00F83C1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610B2">
        <w:rPr>
          <w:rFonts w:ascii="Times New Roman" w:hAnsi="Times New Roman" w:cs="Times New Roman"/>
          <w:sz w:val="28"/>
          <w:szCs w:val="28"/>
        </w:rPr>
        <w:t>О РАСЧЕТЕ РАЗМЕРА ПЛАТЫ ЗА ПОЛЬЗОВАНИЕ ЖИЛЫМ ПОМЕЩЕНИЕМ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10B2">
        <w:rPr>
          <w:rFonts w:ascii="Times New Roman" w:hAnsi="Times New Roman" w:cs="Times New Roman"/>
          <w:sz w:val="28"/>
          <w:szCs w:val="28"/>
        </w:rPr>
        <w:t>ДЛЯ НАНИМАТЕЛЕЙ ЖИЛЫХ ПОМЕЩЕНИЙ ПО ДОГОВОРАМ СОЦИАЛЬНОГО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10B2">
        <w:rPr>
          <w:rFonts w:ascii="Times New Roman" w:hAnsi="Times New Roman" w:cs="Times New Roman"/>
          <w:sz w:val="28"/>
          <w:szCs w:val="28"/>
        </w:rPr>
        <w:t>НАЙМА И ДОГОВОРАМ НАЙМА ЖИЛЫХ ПОМЕЩЕНИЙ МУНИЦИПАЛЬНОГО</w:t>
      </w:r>
    </w:p>
    <w:p w:rsidR="00F83C1F" w:rsidRPr="00E610B2" w:rsidRDefault="00F83C1F" w:rsidP="00F83C1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610B2">
        <w:rPr>
          <w:rFonts w:ascii="Times New Roman" w:hAnsi="Times New Roman" w:cs="Times New Roman"/>
          <w:sz w:val="28"/>
          <w:szCs w:val="28"/>
        </w:rPr>
        <w:t>ЖИЛИЩНОГО ФОНДА</w:t>
      </w:r>
    </w:p>
    <w:p w:rsidR="00F83C1F" w:rsidRPr="00E610B2" w:rsidRDefault="00F83C1F" w:rsidP="00F83C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3C1F" w:rsidRPr="00E610B2" w:rsidRDefault="00F83C1F" w:rsidP="00F83C1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610B2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F83C1F" w:rsidRPr="00E610B2" w:rsidRDefault="00F83C1F" w:rsidP="00F83C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3C1F" w:rsidRPr="00E610B2" w:rsidRDefault="00F83C1F" w:rsidP="00F83C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10B2">
        <w:rPr>
          <w:rFonts w:ascii="Times New Roman" w:hAnsi="Times New Roman" w:cs="Times New Roman"/>
          <w:sz w:val="28"/>
          <w:szCs w:val="28"/>
        </w:rPr>
        <w:t xml:space="preserve">1.1. Настоящее Положение разработано в соответствии с </w:t>
      </w:r>
      <w:hyperlink r:id="rId10" w:history="1">
        <w:r w:rsidRPr="00E610B2">
          <w:rPr>
            <w:rFonts w:ascii="Times New Roman" w:hAnsi="Times New Roman" w:cs="Times New Roman"/>
            <w:color w:val="0000FF"/>
            <w:sz w:val="28"/>
            <w:szCs w:val="28"/>
          </w:rPr>
          <w:t>частью 3 статьи 156</w:t>
        </w:r>
      </w:hyperlink>
      <w:r w:rsidRPr="00E610B2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Федерации, </w:t>
      </w:r>
      <w:hyperlink r:id="rId11" w:history="1">
        <w:r w:rsidRPr="00E610B2">
          <w:rPr>
            <w:rFonts w:ascii="Times New Roman" w:hAnsi="Times New Roman" w:cs="Times New Roman"/>
            <w:color w:val="0000FF"/>
            <w:sz w:val="28"/>
            <w:szCs w:val="28"/>
          </w:rPr>
          <w:t>приказом</w:t>
        </w:r>
      </w:hyperlink>
      <w:r w:rsidRPr="00E610B2">
        <w:rPr>
          <w:rFonts w:ascii="Times New Roman" w:hAnsi="Times New Roman" w:cs="Times New Roman"/>
          <w:sz w:val="28"/>
          <w:szCs w:val="28"/>
        </w:rPr>
        <w:t xml:space="preserve"> Минстроя Российской Федерации от 27.09.2016 N 668/</w:t>
      </w:r>
      <w:proofErr w:type="spellStart"/>
      <w:proofErr w:type="gramStart"/>
      <w:r w:rsidRPr="00E610B2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E610B2">
        <w:rPr>
          <w:rFonts w:ascii="Times New Roman" w:hAnsi="Times New Roman" w:cs="Times New Roman"/>
          <w:sz w:val="28"/>
          <w:szCs w:val="28"/>
        </w:rPr>
        <w:t xml:space="preserve"> "Об утверждении методических указаний установления размера платы за пользование жилым помещением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фонда" и определяет единые требования к установлению размера платы за пользование жилым помещением по договорам социального найма и договорам найма жилых помещений муниципального жилищного фонда, находящихся в собственности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10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310">
        <w:rPr>
          <w:rFonts w:ascii="Times New Roman" w:hAnsi="Times New Roman" w:cs="Times New Roman"/>
          <w:sz w:val="28"/>
          <w:szCs w:val="28"/>
        </w:rPr>
        <w:t>Рожкинск</w:t>
      </w:r>
      <w:r w:rsidR="009D7310" w:rsidRPr="009D7310">
        <w:rPr>
          <w:rFonts w:ascii="Times New Roman" w:hAnsi="Times New Roman" w:cs="Times New Roman"/>
          <w:sz w:val="28"/>
          <w:szCs w:val="28"/>
        </w:rPr>
        <w:t>ое</w:t>
      </w:r>
      <w:proofErr w:type="spellEnd"/>
      <w:r w:rsidR="009D7310" w:rsidRPr="009D7310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9D731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610B2">
        <w:rPr>
          <w:rFonts w:ascii="Times New Roman" w:hAnsi="Times New Roman" w:cs="Times New Roman"/>
          <w:sz w:val="28"/>
          <w:szCs w:val="28"/>
        </w:rPr>
        <w:t>Кировской области (далее - плата за наем жилого помещения).</w:t>
      </w:r>
    </w:p>
    <w:p w:rsidR="00F83C1F" w:rsidRPr="00E610B2" w:rsidRDefault="00F83C1F" w:rsidP="00F83C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10B2">
        <w:rPr>
          <w:rFonts w:ascii="Times New Roman" w:hAnsi="Times New Roman" w:cs="Times New Roman"/>
          <w:sz w:val="28"/>
          <w:szCs w:val="28"/>
        </w:rPr>
        <w:t>1.2. Основным принципом формирования платы за пользование жилым помещением (платы за наем) является дифференциация платы за жилое помещение в зависимости от потребительских свойств жилого помещения.</w:t>
      </w:r>
    </w:p>
    <w:p w:rsidR="00F83C1F" w:rsidRPr="00E610B2" w:rsidRDefault="00F83C1F" w:rsidP="00F83C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10B2">
        <w:rPr>
          <w:rFonts w:ascii="Times New Roman" w:hAnsi="Times New Roman" w:cs="Times New Roman"/>
          <w:sz w:val="28"/>
          <w:szCs w:val="28"/>
        </w:rPr>
        <w:t xml:space="preserve">1.3. При установлении размера платы за наем жилого помещения необходимо учитывать положения </w:t>
      </w:r>
      <w:hyperlink r:id="rId12" w:history="1">
        <w:r w:rsidRPr="00E610B2">
          <w:rPr>
            <w:rFonts w:ascii="Times New Roman" w:hAnsi="Times New Roman" w:cs="Times New Roman"/>
            <w:color w:val="0000FF"/>
            <w:sz w:val="28"/>
            <w:szCs w:val="28"/>
          </w:rPr>
          <w:t>части 5 статьи 156</w:t>
        </w:r>
      </w:hyperlink>
      <w:r w:rsidRPr="00E610B2">
        <w:rPr>
          <w:rFonts w:ascii="Times New Roman" w:hAnsi="Times New Roman" w:cs="Times New Roman"/>
          <w:sz w:val="28"/>
          <w:szCs w:val="28"/>
        </w:rPr>
        <w:t xml:space="preserve"> Жилищного кодекса, согласно которым установление размера платы за наем жилого помещения не должно приводить к возникновению у нанимателя жилого помещения права на субсидию на оплату жилого помещения и коммунальных услуг.</w:t>
      </w:r>
    </w:p>
    <w:p w:rsidR="00F83C1F" w:rsidRPr="00E610B2" w:rsidRDefault="00F83C1F" w:rsidP="00F83C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10B2">
        <w:rPr>
          <w:rFonts w:ascii="Times New Roman" w:hAnsi="Times New Roman" w:cs="Times New Roman"/>
          <w:sz w:val="28"/>
          <w:szCs w:val="28"/>
        </w:rPr>
        <w:t xml:space="preserve">1.4. Плата за наем жилого помещения подлежит зачислению в бюджет </w:t>
      </w:r>
      <w:proofErr w:type="spellStart"/>
      <w:r w:rsidRPr="009D7310">
        <w:rPr>
          <w:rFonts w:ascii="Times New Roman" w:hAnsi="Times New Roman" w:cs="Times New Roman"/>
          <w:color w:val="000000" w:themeColor="text1"/>
          <w:sz w:val="28"/>
          <w:szCs w:val="28"/>
        </w:rPr>
        <w:t>Рожкинского</w:t>
      </w:r>
      <w:proofErr w:type="spellEnd"/>
      <w:r w:rsidRPr="009D7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поселения.</w:t>
      </w:r>
    </w:p>
    <w:p w:rsidR="00F83C1F" w:rsidRPr="00E610B2" w:rsidRDefault="00F83C1F" w:rsidP="00F83C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3C1F" w:rsidRPr="00E610B2" w:rsidRDefault="00F83C1F" w:rsidP="00F83C1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610B2">
        <w:rPr>
          <w:rFonts w:ascii="Times New Roman" w:hAnsi="Times New Roman" w:cs="Times New Roman"/>
          <w:sz w:val="28"/>
          <w:szCs w:val="28"/>
        </w:rPr>
        <w:t>2. Размер платы за наем жилого помещения</w:t>
      </w:r>
    </w:p>
    <w:p w:rsidR="00F83C1F" w:rsidRPr="00E610B2" w:rsidRDefault="00F83C1F" w:rsidP="00F83C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3C1F" w:rsidRPr="00E610B2" w:rsidRDefault="00F83C1F" w:rsidP="00F83C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10B2">
        <w:rPr>
          <w:rFonts w:ascii="Times New Roman" w:hAnsi="Times New Roman" w:cs="Times New Roman"/>
          <w:sz w:val="28"/>
          <w:szCs w:val="28"/>
        </w:rPr>
        <w:t>2.1. Размер платы за наем j-го жилого помещения, предоставленного по договору социального найма или договору найма жилого помещения муниципального жилищного фонда, определяется по формуле 1.</w:t>
      </w:r>
    </w:p>
    <w:p w:rsidR="00F83C1F" w:rsidRPr="00E610B2" w:rsidRDefault="00F83C1F" w:rsidP="00F83C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10B2">
        <w:rPr>
          <w:rFonts w:ascii="Times New Roman" w:hAnsi="Times New Roman" w:cs="Times New Roman"/>
          <w:sz w:val="28"/>
          <w:szCs w:val="28"/>
        </w:rPr>
        <w:lastRenderedPageBreak/>
        <w:t>Формула 1:</w:t>
      </w:r>
    </w:p>
    <w:p w:rsidR="00F83C1F" w:rsidRPr="00E610B2" w:rsidRDefault="00F83C1F" w:rsidP="00F83C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3C1F" w:rsidRPr="00E610B2" w:rsidRDefault="00F83C1F" w:rsidP="00F83C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610B2">
        <w:rPr>
          <w:rFonts w:ascii="Times New Roman" w:hAnsi="Times New Roman" w:cs="Times New Roman"/>
          <w:sz w:val="28"/>
          <w:szCs w:val="28"/>
        </w:rPr>
        <w:t>П</w:t>
      </w:r>
      <w:r w:rsidRPr="00E610B2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gramStart"/>
      <w:r w:rsidRPr="00E610B2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End"/>
      <w:r w:rsidRPr="00E610B2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E610B2">
        <w:rPr>
          <w:rFonts w:ascii="Times New Roman" w:hAnsi="Times New Roman" w:cs="Times New Roman"/>
          <w:sz w:val="28"/>
          <w:szCs w:val="28"/>
        </w:rPr>
        <w:t>Н</w:t>
      </w:r>
      <w:r w:rsidRPr="00E610B2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proofErr w:type="spellEnd"/>
      <w:r w:rsidRPr="00E610B2">
        <w:rPr>
          <w:rFonts w:ascii="Times New Roman" w:hAnsi="Times New Roman" w:cs="Times New Roman"/>
          <w:sz w:val="28"/>
          <w:szCs w:val="28"/>
        </w:rPr>
        <w:t xml:space="preserve"> * </w:t>
      </w:r>
      <w:proofErr w:type="spellStart"/>
      <w:r w:rsidRPr="00E610B2">
        <w:rPr>
          <w:rFonts w:ascii="Times New Roman" w:hAnsi="Times New Roman" w:cs="Times New Roman"/>
          <w:sz w:val="28"/>
          <w:szCs w:val="28"/>
        </w:rPr>
        <w:t>К</w:t>
      </w:r>
      <w:r w:rsidRPr="00E610B2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E610B2">
        <w:rPr>
          <w:rFonts w:ascii="Times New Roman" w:hAnsi="Times New Roman" w:cs="Times New Roman"/>
          <w:sz w:val="28"/>
          <w:szCs w:val="28"/>
        </w:rPr>
        <w:t xml:space="preserve"> * К</w:t>
      </w:r>
      <w:r w:rsidRPr="00E610B2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Pr="00E610B2">
        <w:rPr>
          <w:rFonts w:ascii="Times New Roman" w:hAnsi="Times New Roman" w:cs="Times New Roman"/>
          <w:sz w:val="28"/>
          <w:szCs w:val="28"/>
        </w:rPr>
        <w:t xml:space="preserve"> * </w:t>
      </w:r>
      <w:proofErr w:type="spellStart"/>
      <w:r w:rsidRPr="00E610B2">
        <w:rPr>
          <w:rFonts w:ascii="Times New Roman" w:hAnsi="Times New Roman" w:cs="Times New Roman"/>
          <w:sz w:val="28"/>
          <w:szCs w:val="28"/>
        </w:rPr>
        <w:t>П</w:t>
      </w:r>
      <w:r w:rsidRPr="00E610B2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E610B2">
        <w:rPr>
          <w:rFonts w:ascii="Times New Roman" w:hAnsi="Times New Roman" w:cs="Times New Roman"/>
          <w:sz w:val="28"/>
          <w:szCs w:val="28"/>
        </w:rPr>
        <w:t>, где</w:t>
      </w:r>
    </w:p>
    <w:p w:rsidR="00F83C1F" w:rsidRPr="00E610B2" w:rsidRDefault="00F83C1F" w:rsidP="00F83C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3C1F" w:rsidRPr="00E610B2" w:rsidRDefault="00F83C1F" w:rsidP="00F83C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610B2">
        <w:rPr>
          <w:rFonts w:ascii="Times New Roman" w:hAnsi="Times New Roman" w:cs="Times New Roman"/>
          <w:sz w:val="28"/>
          <w:szCs w:val="28"/>
        </w:rPr>
        <w:t>П</w:t>
      </w:r>
      <w:r w:rsidRPr="00E610B2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gramStart"/>
      <w:r w:rsidRPr="00E610B2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End"/>
      <w:r w:rsidRPr="00E610B2">
        <w:rPr>
          <w:rFonts w:ascii="Times New Roman" w:hAnsi="Times New Roman" w:cs="Times New Roman"/>
          <w:sz w:val="28"/>
          <w:szCs w:val="28"/>
        </w:rPr>
        <w:t xml:space="preserve"> - размер платы за наем j-го жилого помещения, предоставленного по договору социального найма или договору найма жилого помещения муниципального жилищного фонда;</w:t>
      </w:r>
    </w:p>
    <w:p w:rsidR="00F83C1F" w:rsidRPr="00E610B2" w:rsidRDefault="00F83C1F" w:rsidP="00F83C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610B2">
        <w:rPr>
          <w:rFonts w:ascii="Times New Roman" w:hAnsi="Times New Roman" w:cs="Times New Roman"/>
          <w:sz w:val="28"/>
          <w:szCs w:val="28"/>
        </w:rPr>
        <w:t>Н</w:t>
      </w:r>
      <w:r w:rsidRPr="00E610B2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proofErr w:type="spellEnd"/>
      <w:r w:rsidRPr="00E610B2">
        <w:rPr>
          <w:rFonts w:ascii="Times New Roman" w:hAnsi="Times New Roman" w:cs="Times New Roman"/>
          <w:sz w:val="28"/>
          <w:szCs w:val="28"/>
        </w:rPr>
        <w:t xml:space="preserve"> - базовый размер платы за наем жилого помещения;</w:t>
      </w:r>
    </w:p>
    <w:p w:rsidR="00F83C1F" w:rsidRPr="00E610B2" w:rsidRDefault="00F83C1F" w:rsidP="00F83C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610B2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E610B2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End"/>
      <w:r w:rsidRPr="00E610B2">
        <w:rPr>
          <w:rFonts w:ascii="Times New Roman" w:hAnsi="Times New Roman" w:cs="Times New Roman"/>
          <w:sz w:val="28"/>
          <w:szCs w:val="28"/>
        </w:rPr>
        <w:t xml:space="preserve"> - коэффициент, характеризующий качество и благоустройство жилого помещения, месторасположение дома;</w:t>
      </w:r>
    </w:p>
    <w:p w:rsidR="00F83C1F" w:rsidRPr="00E610B2" w:rsidRDefault="00F83C1F" w:rsidP="00F83C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10B2">
        <w:rPr>
          <w:rFonts w:ascii="Times New Roman" w:hAnsi="Times New Roman" w:cs="Times New Roman"/>
          <w:sz w:val="28"/>
          <w:szCs w:val="28"/>
        </w:rPr>
        <w:t>К</w:t>
      </w:r>
      <w:r w:rsidRPr="00E610B2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Pr="00E610B2">
        <w:rPr>
          <w:rFonts w:ascii="Times New Roman" w:hAnsi="Times New Roman" w:cs="Times New Roman"/>
          <w:sz w:val="28"/>
          <w:szCs w:val="28"/>
        </w:rPr>
        <w:t xml:space="preserve"> - коэффициент соответствия платы;</w:t>
      </w:r>
    </w:p>
    <w:p w:rsidR="00F83C1F" w:rsidRPr="00E610B2" w:rsidRDefault="00F83C1F" w:rsidP="00F83C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610B2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E610B2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End"/>
      <w:r w:rsidRPr="00E610B2">
        <w:rPr>
          <w:rFonts w:ascii="Times New Roman" w:hAnsi="Times New Roman" w:cs="Times New Roman"/>
          <w:sz w:val="28"/>
          <w:szCs w:val="28"/>
        </w:rPr>
        <w:t xml:space="preserve"> - общая площадь j-го жилого помещения, предоставленного по договору социального найма или договору найма жилого помещения муниципального жилищного фонда (кв. м).</w:t>
      </w:r>
    </w:p>
    <w:p w:rsidR="00F83C1F" w:rsidRPr="00A15C7C" w:rsidRDefault="00F83C1F" w:rsidP="00F83C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10B2">
        <w:rPr>
          <w:rFonts w:ascii="Times New Roman" w:hAnsi="Times New Roman" w:cs="Times New Roman"/>
          <w:sz w:val="28"/>
          <w:szCs w:val="28"/>
        </w:rPr>
        <w:t xml:space="preserve">2.2. Коэффициент соответствия платы устанавливается единым для всех граждан, проживающих в муниципальном образовании </w:t>
      </w:r>
      <w:proofErr w:type="spellStart"/>
      <w:r w:rsidRPr="00A15C7C"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 w:rsidRPr="00A15C7C">
        <w:rPr>
          <w:rFonts w:ascii="Times New Roman" w:hAnsi="Times New Roman" w:cs="Times New Roman"/>
          <w:sz w:val="28"/>
          <w:szCs w:val="28"/>
        </w:rPr>
        <w:t xml:space="preserve"> сельское поселение Кировской области, и равен К</w:t>
      </w:r>
      <w:r w:rsidRPr="00A15C7C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Pr="00A15C7C">
        <w:rPr>
          <w:rFonts w:ascii="Times New Roman" w:hAnsi="Times New Roman" w:cs="Times New Roman"/>
          <w:sz w:val="28"/>
          <w:szCs w:val="28"/>
        </w:rPr>
        <w:t xml:space="preserve"> = 0,16.</w:t>
      </w:r>
    </w:p>
    <w:p w:rsidR="00F83C1F" w:rsidRPr="00A15C7C" w:rsidRDefault="00F83C1F" w:rsidP="00F83C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3C1F" w:rsidRPr="00E610B2" w:rsidRDefault="00F83C1F" w:rsidP="00F83C1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610B2">
        <w:rPr>
          <w:rFonts w:ascii="Times New Roman" w:hAnsi="Times New Roman" w:cs="Times New Roman"/>
          <w:sz w:val="28"/>
          <w:szCs w:val="28"/>
        </w:rPr>
        <w:t>3. Базовый размер платы за наем жилого помещения</w:t>
      </w:r>
    </w:p>
    <w:p w:rsidR="00F83C1F" w:rsidRPr="00E610B2" w:rsidRDefault="00F83C1F" w:rsidP="00F83C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3C1F" w:rsidRPr="00E610B2" w:rsidRDefault="00F83C1F" w:rsidP="00F83C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10B2">
        <w:rPr>
          <w:rFonts w:ascii="Times New Roman" w:hAnsi="Times New Roman" w:cs="Times New Roman"/>
          <w:sz w:val="28"/>
          <w:szCs w:val="28"/>
        </w:rPr>
        <w:t>3.1. Базовый размер платы за наем жилого помещения определяется по формуле 2.</w:t>
      </w:r>
    </w:p>
    <w:p w:rsidR="00F83C1F" w:rsidRPr="00E610B2" w:rsidRDefault="00F83C1F" w:rsidP="00F83C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10B2">
        <w:rPr>
          <w:rFonts w:ascii="Times New Roman" w:hAnsi="Times New Roman" w:cs="Times New Roman"/>
          <w:sz w:val="28"/>
          <w:szCs w:val="28"/>
        </w:rPr>
        <w:t>Формула 2:</w:t>
      </w:r>
    </w:p>
    <w:p w:rsidR="00F83C1F" w:rsidRPr="00E610B2" w:rsidRDefault="00F83C1F" w:rsidP="00F83C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3C1F" w:rsidRPr="00E610B2" w:rsidRDefault="00F83C1F" w:rsidP="00F83C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10B2">
        <w:rPr>
          <w:rFonts w:ascii="Times New Roman" w:hAnsi="Times New Roman" w:cs="Times New Roman"/>
          <w:sz w:val="28"/>
          <w:szCs w:val="28"/>
        </w:rPr>
        <w:t>Н</w:t>
      </w:r>
      <w:r w:rsidRPr="00E610B2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r w:rsidRPr="00E610B2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E610B2">
        <w:rPr>
          <w:rFonts w:ascii="Times New Roman" w:hAnsi="Times New Roman" w:cs="Times New Roman"/>
          <w:sz w:val="28"/>
          <w:szCs w:val="28"/>
        </w:rPr>
        <w:t>СР</w:t>
      </w:r>
      <w:r w:rsidRPr="00E610B2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proofErr w:type="spellEnd"/>
      <w:r w:rsidRPr="00E610B2">
        <w:rPr>
          <w:rFonts w:ascii="Times New Roman" w:hAnsi="Times New Roman" w:cs="Times New Roman"/>
          <w:sz w:val="28"/>
          <w:szCs w:val="28"/>
        </w:rPr>
        <w:t xml:space="preserve"> * 0,001, где:</w:t>
      </w:r>
    </w:p>
    <w:p w:rsidR="00F83C1F" w:rsidRPr="00E610B2" w:rsidRDefault="00F83C1F" w:rsidP="00F83C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3C1F" w:rsidRPr="00E610B2" w:rsidRDefault="00F83C1F" w:rsidP="00F83C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10B2">
        <w:rPr>
          <w:rFonts w:ascii="Times New Roman" w:hAnsi="Times New Roman" w:cs="Times New Roman"/>
          <w:sz w:val="28"/>
          <w:szCs w:val="28"/>
        </w:rPr>
        <w:t>Н</w:t>
      </w:r>
      <w:r w:rsidRPr="00E610B2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r w:rsidRPr="00E610B2">
        <w:rPr>
          <w:rFonts w:ascii="Times New Roman" w:hAnsi="Times New Roman" w:cs="Times New Roman"/>
          <w:sz w:val="28"/>
          <w:szCs w:val="28"/>
        </w:rPr>
        <w:t xml:space="preserve"> - базовый размер платы за наем жилого помещения;</w:t>
      </w:r>
    </w:p>
    <w:p w:rsidR="00F83C1F" w:rsidRPr="00E610B2" w:rsidRDefault="00F83C1F" w:rsidP="00F83C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610B2">
        <w:rPr>
          <w:rFonts w:ascii="Times New Roman" w:hAnsi="Times New Roman" w:cs="Times New Roman"/>
          <w:sz w:val="28"/>
          <w:szCs w:val="28"/>
        </w:rPr>
        <w:t>СР</w:t>
      </w:r>
      <w:r w:rsidRPr="00E610B2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proofErr w:type="spellEnd"/>
      <w:r w:rsidRPr="00E610B2">
        <w:rPr>
          <w:rFonts w:ascii="Times New Roman" w:hAnsi="Times New Roman" w:cs="Times New Roman"/>
          <w:sz w:val="28"/>
          <w:szCs w:val="28"/>
        </w:rPr>
        <w:t xml:space="preserve"> - средняя цена 1 кв. м общей площади квартир на вторичном рынке жилья в Кировской области.</w:t>
      </w:r>
    </w:p>
    <w:p w:rsidR="00F83C1F" w:rsidRPr="00E610B2" w:rsidRDefault="00F83C1F" w:rsidP="00F83C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10B2">
        <w:rPr>
          <w:rFonts w:ascii="Times New Roman" w:hAnsi="Times New Roman" w:cs="Times New Roman"/>
          <w:sz w:val="28"/>
          <w:szCs w:val="28"/>
        </w:rPr>
        <w:t>3.2. Средняя цена 1 кв. м общей площади квартир на вторичном рынке жилья в Кировской области определяется по актуальным данным Федеральной службы государственной статистики (</w:t>
      </w:r>
      <w:proofErr w:type="spellStart"/>
      <w:r w:rsidRPr="00E610B2">
        <w:rPr>
          <w:rFonts w:ascii="Times New Roman" w:hAnsi="Times New Roman" w:cs="Times New Roman"/>
          <w:sz w:val="28"/>
          <w:szCs w:val="28"/>
        </w:rPr>
        <w:t>Кировстата</w:t>
      </w:r>
      <w:proofErr w:type="spellEnd"/>
      <w:r w:rsidRPr="00E610B2">
        <w:rPr>
          <w:rFonts w:ascii="Times New Roman" w:hAnsi="Times New Roman" w:cs="Times New Roman"/>
          <w:sz w:val="28"/>
          <w:szCs w:val="28"/>
        </w:rPr>
        <w:t>), которые размещаются в свободном доступе в Единой межведомственной информационно-статистической системе (ЕМИСС).</w:t>
      </w:r>
    </w:p>
    <w:p w:rsidR="00F83C1F" w:rsidRPr="00E610B2" w:rsidRDefault="00F83C1F" w:rsidP="00F83C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10B2">
        <w:rPr>
          <w:rFonts w:ascii="Times New Roman" w:hAnsi="Times New Roman" w:cs="Times New Roman"/>
          <w:sz w:val="28"/>
          <w:szCs w:val="28"/>
        </w:rPr>
        <w:t>В случае отсутствия указанной информации по Кировской области используется средняя цена 1 кв. м общей площади квартир на вторичном рынке жилья по Приволжскому федеральному округу, в который входит Кировская область.</w:t>
      </w:r>
    </w:p>
    <w:p w:rsidR="00F83C1F" w:rsidRPr="00E610B2" w:rsidRDefault="00F83C1F" w:rsidP="00F83C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3C1F" w:rsidRPr="00E610B2" w:rsidRDefault="00F83C1F" w:rsidP="00F83C1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610B2">
        <w:rPr>
          <w:rFonts w:ascii="Times New Roman" w:hAnsi="Times New Roman" w:cs="Times New Roman"/>
          <w:sz w:val="28"/>
          <w:szCs w:val="28"/>
        </w:rPr>
        <w:t>4. Коэффициент, характеризующий качество и благоустройство</w:t>
      </w:r>
    </w:p>
    <w:p w:rsidR="00F83C1F" w:rsidRPr="00E610B2" w:rsidRDefault="00F83C1F" w:rsidP="00F83C1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610B2">
        <w:rPr>
          <w:rFonts w:ascii="Times New Roman" w:hAnsi="Times New Roman" w:cs="Times New Roman"/>
          <w:sz w:val="28"/>
          <w:szCs w:val="28"/>
        </w:rPr>
        <w:t>жилого помещения, месторасположение дома</w:t>
      </w:r>
    </w:p>
    <w:p w:rsidR="00F83C1F" w:rsidRPr="00E610B2" w:rsidRDefault="00F83C1F" w:rsidP="00F83C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3C1F" w:rsidRPr="00E610B2" w:rsidRDefault="00F83C1F" w:rsidP="00F83C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10B2">
        <w:rPr>
          <w:rFonts w:ascii="Times New Roman" w:hAnsi="Times New Roman" w:cs="Times New Roman"/>
          <w:sz w:val="28"/>
          <w:szCs w:val="28"/>
        </w:rPr>
        <w:t>4.1. Размер платы за наем жилого помещения устанавливается с использованием коэффициента, характеризующего качество и благоустройство жилого помещения, месторасположение дома.</w:t>
      </w:r>
    </w:p>
    <w:p w:rsidR="00F83C1F" w:rsidRPr="00E610B2" w:rsidRDefault="00F83C1F" w:rsidP="00F83C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10B2">
        <w:rPr>
          <w:rFonts w:ascii="Times New Roman" w:hAnsi="Times New Roman" w:cs="Times New Roman"/>
          <w:sz w:val="28"/>
          <w:szCs w:val="28"/>
        </w:rPr>
        <w:lastRenderedPageBreak/>
        <w:t xml:space="preserve">4.2. Интегральное значение </w:t>
      </w:r>
      <w:proofErr w:type="spellStart"/>
      <w:r w:rsidRPr="00E610B2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E610B2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End"/>
      <w:r w:rsidRPr="00E610B2">
        <w:rPr>
          <w:rFonts w:ascii="Times New Roman" w:hAnsi="Times New Roman" w:cs="Times New Roman"/>
          <w:sz w:val="28"/>
          <w:szCs w:val="28"/>
        </w:rPr>
        <w:t xml:space="preserve"> для жилого помещения рассчитывается как средневзвешенное значение показателей по отдельным параметрам по формуле 3.</w:t>
      </w:r>
    </w:p>
    <w:p w:rsidR="00F83C1F" w:rsidRPr="00E610B2" w:rsidRDefault="00F83C1F" w:rsidP="00F83C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10B2">
        <w:rPr>
          <w:rFonts w:ascii="Times New Roman" w:hAnsi="Times New Roman" w:cs="Times New Roman"/>
          <w:sz w:val="28"/>
          <w:szCs w:val="28"/>
        </w:rPr>
        <w:t>Формула 3:</w:t>
      </w:r>
    </w:p>
    <w:p w:rsidR="00F83C1F" w:rsidRPr="00E610B2" w:rsidRDefault="00F83C1F" w:rsidP="00F83C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3C1F" w:rsidRPr="00E610B2" w:rsidRDefault="00F83C1F" w:rsidP="00F83C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3"/>
          <w:sz w:val="28"/>
          <w:szCs w:val="28"/>
        </w:rPr>
        <w:drawing>
          <wp:inline distT="0" distB="0" distL="0" distR="0">
            <wp:extent cx="1555750" cy="427355"/>
            <wp:effectExtent l="19050" t="0" r="0" b="0"/>
            <wp:docPr id="1" name="Рисунок 1" descr="base_23792_122720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792_122720_32768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0" cy="427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3C1F" w:rsidRPr="00E610B2" w:rsidRDefault="00F83C1F" w:rsidP="00F83C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3C1F" w:rsidRPr="00E610B2" w:rsidRDefault="00F83C1F" w:rsidP="00F83C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610B2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E610B2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End"/>
      <w:r w:rsidRPr="00E610B2">
        <w:rPr>
          <w:rFonts w:ascii="Times New Roman" w:hAnsi="Times New Roman" w:cs="Times New Roman"/>
          <w:sz w:val="28"/>
          <w:szCs w:val="28"/>
        </w:rPr>
        <w:t xml:space="preserve"> - коэффициент, характеризующий качество и благоустройство жилого помещения, месторасположение дома;</w:t>
      </w:r>
    </w:p>
    <w:p w:rsidR="00F83C1F" w:rsidRPr="00E610B2" w:rsidRDefault="00F83C1F" w:rsidP="00F83C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10B2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E610B2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E610B2">
        <w:rPr>
          <w:rFonts w:ascii="Times New Roman" w:hAnsi="Times New Roman" w:cs="Times New Roman"/>
          <w:sz w:val="28"/>
          <w:szCs w:val="28"/>
        </w:rPr>
        <w:t xml:space="preserve"> - коэффициент, характеризующий качество жилого помещения:</w:t>
      </w:r>
    </w:p>
    <w:p w:rsidR="00F83C1F" w:rsidRPr="00E610B2" w:rsidRDefault="00F83C1F" w:rsidP="00F83C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45"/>
        <w:gridCol w:w="2813"/>
        <w:gridCol w:w="2913"/>
      </w:tblGrid>
      <w:tr w:rsidR="00F83C1F" w:rsidRPr="00E610B2" w:rsidTr="009A492B">
        <w:tc>
          <w:tcPr>
            <w:tcW w:w="3345" w:type="dxa"/>
          </w:tcPr>
          <w:p w:rsidR="00F83C1F" w:rsidRPr="00E610B2" w:rsidRDefault="00F83C1F" w:rsidP="009A492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3" w:type="dxa"/>
          </w:tcPr>
          <w:p w:rsidR="00F83C1F" w:rsidRPr="00E610B2" w:rsidRDefault="00F83C1F" w:rsidP="009A492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10B2">
              <w:rPr>
                <w:rFonts w:ascii="Times New Roman" w:hAnsi="Times New Roman" w:cs="Times New Roman"/>
                <w:sz w:val="28"/>
                <w:szCs w:val="28"/>
              </w:rPr>
              <w:t>Дома с износом до 65%</w:t>
            </w:r>
          </w:p>
        </w:tc>
        <w:tc>
          <w:tcPr>
            <w:tcW w:w="2913" w:type="dxa"/>
          </w:tcPr>
          <w:p w:rsidR="00F83C1F" w:rsidRPr="00E610B2" w:rsidRDefault="00F83C1F" w:rsidP="009A492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10B2">
              <w:rPr>
                <w:rFonts w:ascii="Times New Roman" w:hAnsi="Times New Roman" w:cs="Times New Roman"/>
                <w:sz w:val="28"/>
                <w:szCs w:val="28"/>
              </w:rPr>
              <w:t>Дома с износом свыше 65%</w:t>
            </w:r>
          </w:p>
        </w:tc>
      </w:tr>
      <w:tr w:rsidR="00F83C1F" w:rsidRPr="00E610B2" w:rsidTr="009A492B">
        <w:tc>
          <w:tcPr>
            <w:tcW w:w="3345" w:type="dxa"/>
          </w:tcPr>
          <w:p w:rsidR="00F83C1F" w:rsidRPr="00E610B2" w:rsidRDefault="00F83C1F" w:rsidP="009A492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10B2">
              <w:rPr>
                <w:rFonts w:ascii="Times New Roman" w:hAnsi="Times New Roman" w:cs="Times New Roman"/>
                <w:sz w:val="28"/>
                <w:szCs w:val="28"/>
              </w:rPr>
              <w:t>Дома с кирпичными стенами</w:t>
            </w:r>
          </w:p>
        </w:tc>
        <w:tc>
          <w:tcPr>
            <w:tcW w:w="2813" w:type="dxa"/>
          </w:tcPr>
          <w:p w:rsidR="00F83C1F" w:rsidRPr="00E610B2" w:rsidRDefault="00F83C1F" w:rsidP="009A492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10B2"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  <w:tc>
          <w:tcPr>
            <w:tcW w:w="2913" w:type="dxa"/>
          </w:tcPr>
          <w:p w:rsidR="00F83C1F" w:rsidRPr="00E610B2" w:rsidRDefault="00F83C1F" w:rsidP="009A492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10B2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</w:tr>
      <w:tr w:rsidR="00F83C1F" w:rsidRPr="00E610B2" w:rsidTr="009A492B">
        <w:tc>
          <w:tcPr>
            <w:tcW w:w="3345" w:type="dxa"/>
          </w:tcPr>
          <w:p w:rsidR="00F83C1F" w:rsidRPr="00E610B2" w:rsidRDefault="00F83C1F" w:rsidP="009A492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10B2">
              <w:rPr>
                <w:rFonts w:ascii="Times New Roman" w:hAnsi="Times New Roman" w:cs="Times New Roman"/>
                <w:sz w:val="28"/>
                <w:szCs w:val="28"/>
              </w:rPr>
              <w:t>Дома с деревянными стенами</w:t>
            </w:r>
          </w:p>
        </w:tc>
        <w:tc>
          <w:tcPr>
            <w:tcW w:w="2813" w:type="dxa"/>
          </w:tcPr>
          <w:p w:rsidR="00F83C1F" w:rsidRPr="00E610B2" w:rsidRDefault="00F83C1F" w:rsidP="009A492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10B2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  <w:tc>
          <w:tcPr>
            <w:tcW w:w="2913" w:type="dxa"/>
          </w:tcPr>
          <w:p w:rsidR="00F83C1F" w:rsidRPr="00E610B2" w:rsidRDefault="00F83C1F" w:rsidP="009A492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10B2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</w:tr>
    </w:tbl>
    <w:p w:rsidR="00F83C1F" w:rsidRPr="00E610B2" w:rsidRDefault="00F83C1F" w:rsidP="00F83C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3C1F" w:rsidRPr="00E610B2" w:rsidRDefault="00F83C1F" w:rsidP="00F83C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10B2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E610B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E610B2">
        <w:rPr>
          <w:rFonts w:ascii="Times New Roman" w:hAnsi="Times New Roman" w:cs="Times New Roman"/>
          <w:sz w:val="28"/>
          <w:szCs w:val="28"/>
        </w:rPr>
        <w:t xml:space="preserve"> - коэффициент, характеризующий благоустройство жилого помещения:</w:t>
      </w:r>
    </w:p>
    <w:p w:rsidR="00F83C1F" w:rsidRPr="00E610B2" w:rsidRDefault="00F83C1F" w:rsidP="00F83C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220"/>
        <w:gridCol w:w="850"/>
      </w:tblGrid>
      <w:tr w:rsidR="00F83C1F" w:rsidRPr="00E610B2" w:rsidTr="009A492B">
        <w:tc>
          <w:tcPr>
            <w:tcW w:w="8220" w:type="dxa"/>
          </w:tcPr>
          <w:p w:rsidR="00F83C1F" w:rsidRPr="00E610B2" w:rsidRDefault="00F83C1F" w:rsidP="009A492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10B2">
              <w:rPr>
                <w:rFonts w:ascii="Times New Roman" w:hAnsi="Times New Roman" w:cs="Times New Roman"/>
                <w:sz w:val="28"/>
                <w:szCs w:val="28"/>
              </w:rPr>
              <w:t>Жилые помещения с центральным отоплением, центральным водоснабжением, централизованным водоотведением</w:t>
            </w:r>
          </w:p>
        </w:tc>
        <w:tc>
          <w:tcPr>
            <w:tcW w:w="850" w:type="dxa"/>
          </w:tcPr>
          <w:p w:rsidR="00F83C1F" w:rsidRPr="00E610B2" w:rsidRDefault="00F83C1F" w:rsidP="009A492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10B2"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</w:tr>
      <w:tr w:rsidR="00F83C1F" w:rsidRPr="00E610B2" w:rsidTr="009A492B">
        <w:tc>
          <w:tcPr>
            <w:tcW w:w="8220" w:type="dxa"/>
          </w:tcPr>
          <w:p w:rsidR="00F83C1F" w:rsidRPr="00E610B2" w:rsidRDefault="00F83C1F" w:rsidP="009A492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10B2">
              <w:rPr>
                <w:rFonts w:ascii="Times New Roman" w:hAnsi="Times New Roman" w:cs="Times New Roman"/>
                <w:sz w:val="28"/>
                <w:szCs w:val="28"/>
              </w:rPr>
              <w:t>Жилые помещения с центральным водоснабжением, центральным водоотведением</w:t>
            </w:r>
          </w:p>
        </w:tc>
        <w:tc>
          <w:tcPr>
            <w:tcW w:w="850" w:type="dxa"/>
          </w:tcPr>
          <w:p w:rsidR="00F83C1F" w:rsidRPr="00E610B2" w:rsidRDefault="00F83C1F" w:rsidP="009A492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10B2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F83C1F" w:rsidRPr="00E610B2" w:rsidTr="009A492B">
        <w:tc>
          <w:tcPr>
            <w:tcW w:w="8220" w:type="dxa"/>
          </w:tcPr>
          <w:p w:rsidR="00F83C1F" w:rsidRPr="00E610B2" w:rsidRDefault="00F83C1F" w:rsidP="009A492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10B2">
              <w:rPr>
                <w:rFonts w:ascii="Times New Roman" w:hAnsi="Times New Roman" w:cs="Times New Roman"/>
                <w:sz w:val="28"/>
                <w:szCs w:val="28"/>
              </w:rPr>
              <w:t>Жилые помещения с центральным водоснабжением</w:t>
            </w:r>
          </w:p>
        </w:tc>
        <w:tc>
          <w:tcPr>
            <w:tcW w:w="850" w:type="dxa"/>
          </w:tcPr>
          <w:p w:rsidR="00F83C1F" w:rsidRPr="00E610B2" w:rsidRDefault="00F83C1F" w:rsidP="009A492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10B2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</w:tr>
      <w:tr w:rsidR="00F83C1F" w:rsidRPr="00E610B2" w:rsidTr="009A492B">
        <w:tc>
          <w:tcPr>
            <w:tcW w:w="8220" w:type="dxa"/>
          </w:tcPr>
          <w:p w:rsidR="00F83C1F" w:rsidRPr="00E610B2" w:rsidRDefault="00F83C1F" w:rsidP="009A492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10B2">
              <w:rPr>
                <w:rFonts w:ascii="Times New Roman" w:hAnsi="Times New Roman" w:cs="Times New Roman"/>
                <w:sz w:val="28"/>
                <w:szCs w:val="28"/>
              </w:rPr>
              <w:t>Жилые помещения без водоснабжения</w:t>
            </w:r>
          </w:p>
        </w:tc>
        <w:tc>
          <w:tcPr>
            <w:tcW w:w="850" w:type="dxa"/>
          </w:tcPr>
          <w:p w:rsidR="00F83C1F" w:rsidRPr="00E610B2" w:rsidRDefault="00F83C1F" w:rsidP="009A492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10B2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</w:tr>
    </w:tbl>
    <w:p w:rsidR="00F83C1F" w:rsidRPr="00E610B2" w:rsidRDefault="00F83C1F" w:rsidP="00F83C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3C1F" w:rsidRPr="00E610B2" w:rsidRDefault="00F83C1F" w:rsidP="00F83C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10B2">
        <w:rPr>
          <w:rFonts w:ascii="Times New Roman" w:hAnsi="Times New Roman" w:cs="Times New Roman"/>
          <w:sz w:val="28"/>
          <w:szCs w:val="28"/>
        </w:rPr>
        <w:t>К</w:t>
      </w:r>
      <w:r w:rsidRPr="00E610B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610B2">
        <w:rPr>
          <w:rFonts w:ascii="Times New Roman" w:hAnsi="Times New Roman" w:cs="Times New Roman"/>
          <w:sz w:val="28"/>
          <w:szCs w:val="28"/>
        </w:rPr>
        <w:t xml:space="preserve"> - коэффициент месторасположения дома:</w:t>
      </w:r>
    </w:p>
    <w:p w:rsidR="00F83C1F" w:rsidRPr="00E610B2" w:rsidRDefault="00F83C1F" w:rsidP="00F83C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220"/>
        <w:gridCol w:w="850"/>
      </w:tblGrid>
      <w:tr w:rsidR="00F83C1F" w:rsidRPr="00E610B2" w:rsidTr="009A492B">
        <w:tc>
          <w:tcPr>
            <w:tcW w:w="8220" w:type="dxa"/>
          </w:tcPr>
          <w:p w:rsidR="00F83C1F" w:rsidRPr="00E610B2" w:rsidRDefault="00F83C1F" w:rsidP="009A492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10B2">
              <w:rPr>
                <w:rFonts w:ascii="Times New Roman" w:hAnsi="Times New Roman" w:cs="Times New Roman"/>
                <w:sz w:val="28"/>
                <w:szCs w:val="28"/>
              </w:rPr>
              <w:t xml:space="preserve">Жилые помещения, расположенные в </w:t>
            </w:r>
            <w:proofErr w:type="spellStart"/>
            <w:r w:rsidRPr="00E610B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E610B2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E610B2">
              <w:rPr>
                <w:rFonts w:ascii="Times New Roman" w:hAnsi="Times New Roman" w:cs="Times New Roman"/>
                <w:sz w:val="28"/>
                <w:szCs w:val="28"/>
              </w:rPr>
              <w:t>алмыж</w:t>
            </w:r>
            <w:proofErr w:type="spellEnd"/>
          </w:p>
        </w:tc>
        <w:tc>
          <w:tcPr>
            <w:tcW w:w="850" w:type="dxa"/>
          </w:tcPr>
          <w:p w:rsidR="00F83C1F" w:rsidRPr="00E610B2" w:rsidRDefault="00F83C1F" w:rsidP="009A492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10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3C1F" w:rsidRPr="00E610B2" w:rsidTr="009A492B">
        <w:tc>
          <w:tcPr>
            <w:tcW w:w="8220" w:type="dxa"/>
          </w:tcPr>
          <w:p w:rsidR="00F83C1F" w:rsidRPr="00E610B2" w:rsidRDefault="00F83C1F" w:rsidP="009A492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10B2">
              <w:rPr>
                <w:rFonts w:ascii="Times New Roman" w:hAnsi="Times New Roman" w:cs="Times New Roman"/>
                <w:sz w:val="28"/>
                <w:szCs w:val="28"/>
              </w:rPr>
              <w:t xml:space="preserve">Жилые помещения, расположенные в селе Рожки </w:t>
            </w:r>
            <w:proofErr w:type="spellStart"/>
            <w:r w:rsidRPr="00E610B2">
              <w:rPr>
                <w:rFonts w:ascii="Times New Roman" w:hAnsi="Times New Roman" w:cs="Times New Roman"/>
                <w:sz w:val="28"/>
                <w:szCs w:val="28"/>
              </w:rPr>
              <w:t>Рожкинского</w:t>
            </w:r>
            <w:proofErr w:type="spellEnd"/>
            <w:r w:rsidRPr="00E610B2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   поселения</w:t>
            </w:r>
          </w:p>
        </w:tc>
        <w:tc>
          <w:tcPr>
            <w:tcW w:w="850" w:type="dxa"/>
          </w:tcPr>
          <w:p w:rsidR="00F83C1F" w:rsidRPr="00E610B2" w:rsidRDefault="00F83C1F" w:rsidP="009A492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10B2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</w:tr>
      <w:tr w:rsidR="00F83C1F" w:rsidRPr="00E610B2" w:rsidTr="009A492B">
        <w:tc>
          <w:tcPr>
            <w:tcW w:w="8220" w:type="dxa"/>
          </w:tcPr>
          <w:p w:rsidR="00F83C1F" w:rsidRPr="00E610B2" w:rsidRDefault="00F83C1F" w:rsidP="009A492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10B2">
              <w:rPr>
                <w:rFonts w:ascii="Times New Roman" w:hAnsi="Times New Roman" w:cs="Times New Roman"/>
                <w:sz w:val="28"/>
                <w:szCs w:val="28"/>
              </w:rPr>
              <w:t xml:space="preserve">Жилые помещения, расположенные в населенных пунктах </w:t>
            </w:r>
            <w:proofErr w:type="spellStart"/>
            <w:r w:rsidRPr="00E610B2">
              <w:rPr>
                <w:rFonts w:ascii="Times New Roman" w:hAnsi="Times New Roman" w:cs="Times New Roman"/>
                <w:sz w:val="28"/>
                <w:szCs w:val="28"/>
              </w:rPr>
              <w:t>Рожкинского</w:t>
            </w:r>
            <w:proofErr w:type="spellEnd"/>
            <w:r w:rsidRPr="00E610B2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850" w:type="dxa"/>
          </w:tcPr>
          <w:p w:rsidR="00F83C1F" w:rsidRPr="00E610B2" w:rsidRDefault="00F83C1F" w:rsidP="009A492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10B2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</w:tr>
    </w:tbl>
    <w:p w:rsidR="00F83C1F" w:rsidRPr="00E610B2" w:rsidRDefault="00F83C1F" w:rsidP="00F83C1F">
      <w:pPr>
        <w:spacing w:after="0" w:line="200" w:lineRule="atLeast"/>
        <w:rPr>
          <w:rFonts w:ascii="Times New Roman" w:hAnsi="Times New Roman"/>
          <w:sz w:val="28"/>
          <w:szCs w:val="28"/>
        </w:rPr>
      </w:pPr>
    </w:p>
    <w:p w:rsidR="00F83C1F" w:rsidRPr="00E610B2" w:rsidRDefault="00F83C1F" w:rsidP="00F83C1F">
      <w:pPr>
        <w:spacing w:after="0" w:line="22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83C1F" w:rsidRPr="00A15C7C" w:rsidRDefault="00F83C1F" w:rsidP="00F83C1F">
      <w:pPr>
        <w:spacing w:after="0" w:line="22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E610B2">
        <w:rPr>
          <w:rFonts w:ascii="Times New Roman" w:hAnsi="Times New Roman"/>
          <w:sz w:val="28"/>
          <w:szCs w:val="28"/>
        </w:rPr>
        <w:lastRenderedPageBreak/>
        <w:t xml:space="preserve">4.3. Установить размер платы за пользование жилым помещением (платы за наем) для нанимателей жилых помещений по договорам социального найма и договорам найма жилых помещений муниципального жилищного фонда, в том числе специализированного жилищного фонда муниципального образования </w:t>
      </w:r>
      <w:proofErr w:type="spellStart"/>
      <w:r w:rsidRPr="00A15C7C">
        <w:rPr>
          <w:rFonts w:ascii="Times New Roman" w:hAnsi="Times New Roman"/>
          <w:sz w:val="28"/>
          <w:szCs w:val="28"/>
        </w:rPr>
        <w:t>Рожкинское</w:t>
      </w:r>
      <w:proofErr w:type="spellEnd"/>
      <w:r w:rsidRPr="00A15C7C">
        <w:rPr>
          <w:rFonts w:ascii="Times New Roman" w:hAnsi="Times New Roman"/>
          <w:sz w:val="28"/>
          <w:szCs w:val="28"/>
        </w:rPr>
        <w:t xml:space="preserve"> сельское поселение </w:t>
      </w:r>
      <w:proofErr w:type="spellStart"/>
      <w:r w:rsidRPr="00A15C7C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Pr="00A15C7C">
        <w:rPr>
          <w:rFonts w:ascii="Times New Roman" w:hAnsi="Times New Roman"/>
          <w:sz w:val="28"/>
          <w:szCs w:val="28"/>
        </w:rPr>
        <w:t xml:space="preserve"> района Кировской области: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3"/>
        <w:gridCol w:w="425"/>
        <w:gridCol w:w="709"/>
        <w:gridCol w:w="425"/>
        <w:gridCol w:w="567"/>
        <w:gridCol w:w="567"/>
        <w:gridCol w:w="425"/>
        <w:gridCol w:w="426"/>
        <w:gridCol w:w="567"/>
        <w:gridCol w:w="567"/>
        <w:gridCol w:w="708"/>
        <w:gridCol w:w="709"/>
        <w:gridCol w:w="709"/>
        <w:gridCol w:w="852"/>
        <w:gridCol w:w="865"/>
      </w:tblGrid>
      <w:tr w:rsidR="00F83C1F" w:rsidRPr="00E610B2" w:rsidTr="009A492B">
        <w:tc>
          <w:tcPr>
            <w:tcW w:w="913" w:type="dxa"/>
            <w:vMerge w:val="restart"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10B2">
              <w:rPr>
                <w:rFonts w:ascii="Times New Roman" w:hAnsi="Times New Roman"/>
                <w:sz w:val="28"/>
                <w:szCs w:val="28"/>
              </w:rPr>
              <w:t>Базовый размер платы за наем (руб./кв. м)</w:t>
            </w:r>
          </w:p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gridSpan w:val="11"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10B2">
              <w:rPr>
                <w:rFonts w:ascii="Times New Roman" w:hAnsi="Times New Roman"/>
                <w:sz w:val="28"/>
                <w:szCs w:val="28"/>
              </w:rPr>
              <w:t xml:space="preserve">Коэффициент </w:t>
            </w:r>
          </w:p>
        </w:tc>
        <w:tc>
          <w:tcPr>
            <w:tcW w:w="709" w:type="dxa"/>
            <w:vMerge w:val="restart"/>
          </w:tcPr>
          <w:p w:rsidR="00F83C1F" w:rsidRPr="00E610B2" w:rsidRDefault="00F83C1F" w:rsidP="009A49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10B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Start"/>
            <w:r w:rsidRPr="00E610B2">
              <w:rPr>
                <w:rFonts w:ascii="Times New Roman" w:hAnsi="Times New Roman"/>
                <w:sz w:val="28"/>
                <w:szCs w:val="28"/>
                <w:lang w:val="en-US"/>
              </w:rPr>
              <w:t>j</w:t>
            </w:r>
            <w:proofErr w:type="gramEnd"/>
          </w:p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2" w:type="dxa"/>
            <w:vMerge w:val="restart"/>
          </w:tcPr>
          <w:p w:rsidR="00F83C1F" w:rsidRPr="00E610B2" w:rsidRDefault="00F83C1F" w:rsidP="009A49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10B2">
              <w:rPr>
                <w:rFonts w:ascii="Times New Roman" w:hAnsi="Times New Roman"/>
                <w:sz w:val="28"/>
                <w:szCs w:val="28"/>
              </w:rPr>
              <w:t>Соответствия, К</w:t>
            </w:r>
            <w:r w:rsidRPr="00E610B2">
              <w:rPr>
                <w:rFonts w:ascii="Times New Roman" w:hAnsi="Times New Roman"/>
                <w:sz w:val="28"/>
                <w:szCs w:val="28"/>
                <w:vertAlign w:val="subscript"/>
              </w:rPr>
              <w:t>с</w:t>
            </w:r>
          </w:p>
        </w:tc>
        <w:tc>
          <w:tcPr>
            <w:tcW w:w="865" w:type="dxa"/>
            <w:vMerge w:val="restart"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10B2">
              <w:rPr>
                <w:rFonts w:ascii="Times New Roman" w:hAnsi="Times New Roman"/>
                <w:sz w:val="28"/>
                <w:szCs w:val="28"/>
              </w:rPr>
              <w:t>Размер платы за наем (руб./кв. м)</w:t>
            </w:r>
          </w:p>
        </w:tc>
      </w:tr>
      <w:tr w:rsidR="00F83C1F" w:rsidRPr="00E610B2" w:rsidTr="009A492B">
        <w:tc>
          <w:tcPr>
            <w:tcW w:w="913" w:type="dxa"/>
            <w:vMerge/>
          </w:tcPr>
          <w:p w:rsidR="00F83C1F" w:rsidRPr="00E610B2" w:rsidRDefault="00F83C1F" w:rsidP="009A492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gridSpan w:val="4"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E610B2">
              <w:rPr>
                <w:rFonts w:ascii="Times New Roman" w:hAnsi="Times New Roman"/>
                <w:sz w:val="28"/>
                <w:szCs w:val="28"/>
              </w:rPr>
              <w:t>Качества</w:t>
            </w:r>
            <w:proofErr w:type="gramStart"/>
            <w:r w:rsidRPr="00E610B2">
              <w:rPr>
                <w:rFonts w:ascii="Times New Roman" w:hAnsi="Times New Roman"/>
                <w:sz w:val="28"/>
                <w:szCs w:val="28"/>
              </w:rPr>
              <w:t>,К</w:t>
            </w:r>
            <w:proofErr w:type="gramEnd"/>
            <w:r w:rsidRPr="00E610B2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1985" w:type="dxa"/>
            <w:gridSpan w:val="4"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10B2">
              <w:rPr>
                <w:rFonts w:ascii="Times New Roman" w:hAnsi="Times New Roman"/>
                <w:sz w:val="28"/>
                <w:szCs w:val="28"/>
              </w:rPr>
              <w:t>БлагоустройствоК</w:t>
            </w:r>
            <w:proofErr w:type="gramStart"/>
            <w:r w:rsidRPr="00E610B2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1984" w:type="dxa"/>
            <w:gridSpan w:val="3"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10B2">
              <w:rPr>
                <w:rFonts w:ascii="Times New Roman" w:hAnsi="Times New Roman"/>
                <w:sz w:val="28"/>
                <w:szCs w:val="28"/>
              </w:rPr>
              <w:t xml:space="preserve">Место </w:t>
            </w:r>
          </w:p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10B2">
              <w:rPr>
                <w:rFonts w:ascii="Times New Roman" w:hAnsi="Times New Roman"/>
                <w:sz w:val="28"/>
                <w:szCs w:val="28"/>
              </w:rPr>
              <w:t>расположения</w:t>
            </w:r>
            <w:proofErr w:type="gramStart"/>
            <w:r w:rsidRPr="00E610B2">
              <w:rPr>
                <w:rFonts w:ascii="Times New Roman" w:hAnsi="Times New Roman"/>
                <w:sz w:val="28"/>
                <w:szCs w:val="28"/>
              </w:rPr>
              <w:t>,К</w:t>
            </w:r>
            <w:proofErr w:type="gramEnd"/>
            <w:r w:rsidRPr="00E610B2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709" w:type="dxa"/>
            <w:vMerge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2" w:type="dxa"/>
            <w:vMerge/>
          </w:tcPr>
          <w:p w:rsidR="00F83C1F" w:rsidRPr="00E610B2" w:rsidRDefault="00F83C1F" w:rsidP="009A49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5" w:type="dxa"/>
            <w:vMerge/>
          </w:tcPr>
          <w:p w:rsidR="00F83C1F" w:rsidRPr="00E610B2" w:rsidRDefault="00F83C1F" w:rsidP="009A492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83C1F" w:rsidRPr="00E610B2" w:rsidTr="009A492B">
        <w:trPr>
          <w:trHeight w:val="892"/>
        </w:trPr>
        <w:tc>
          <w:tcPr>
            <w:tcW w:w="913" w:type="dxa"/>
            <w:vMerge/>
          </w:tcPr>
          <w:p w:rsidR="00F83C1F" w:rsidRPr="00E610B2" w:rsidRDefault="00F83C1F" w:rsidP="009A492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610B2">
              <w:rPr>
                <w:rFonts w:ascii="Times New Roman" w:hAnsi="Times New Roman"/>
                <w:sz w:val="28"/>
                <w:szCs w:val="28"/>
              </w:rPr>
              <w:t>Кирпичн</w:t>
            </w:r>
            <w:proofErr w:type="spellEnd"/>
            <w:r w:rsidRPr="00E610B2">
              <w:rPr>
                <w:rFonts w:ascii="Times New Roman" w:hAnsi="Times New Roman"/>
                <w:sz w:val="28"/>
                <w:szCs w:val="28"/>
              </w:rPr>
              <w:t xml:space="preserve">., </w:t>
            </w:r>
            <w:proofErr w:type="spellStart"/>
            <w:r w:rsidRPr="00E610B2">
              <w:rPr>
                <w:rFonts w:ascii="Times New Roman" w:hAnsi="Times New Roman"/>
                <w:sz w:val="28"/>
                <w:szCs w:val="28"/>
              </w:rPr>
              <w:t>панельн</w:t>
            </w:r>
            <w:proofErr w:type="spellEnd"/>
            <w:r w:rsidRPr="00E610B2">
              <w:rPr>
                <w:rFonts w:ascii="Times New Roman" w:hAnsi="Times New Roman"/>
                <w:sz w:val="28"/>
                <w:szCs w:val="28"/>
              </w:rPr>
              <w:t>., блочный</w:t>
            </w:r>
          </w:p>
        </w:tc>
        <w:tc>
          <w:tcPr>
            <w:tcW w:w="992" w:type="dxa"/>
            <w:gridSpan w:val="2"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10B2">
              <w:rPr>
                <w:rFonts w:ascii="Times New Roman" w:hAnsi="Times New Roman"/>
                <w:sz w:val="28"/>
                <w:szCs w:val="28"/>
              </w:rPr>
              <w:t>Деревянный</w:t>
            </w:r>
          </w:p>
        </w:tc>
        <w:tc>
          <w:tcPr>
            <w:tcW w:w="567" w:type="dxa"/>
            <w:vMerge w:val="restart"/>
            <w:textDirection w:val="btLr"/>
          </w:tcPr>
          <w:p w:rsidR="00F83C1F" w:rsidRPr="00E610B2" w:rsidRDefault="00F83C1F" w:rsidP="009A492B">
            <w:pPr>
              <w:spacing w:after="0" w:line="220" w:lineRule="atLeast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r w:rsidRPr="00E610B2">
              <w:rPr>
                <w:rFonts w:ascii="Times New Roman" w:hAnsi="Times New Roman"/>
                <w:sz w:val="28"/>
                <w:szCs w:val="28"/>
              </w:rPr>
              <w:t xml:space="preserve"> Центр</w:t>
            </w:r>
            <w:proofErr w:type="gramStart"/>
            <w:r w:rsidRPr="00E610B2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E61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610B2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E610B2">
              <w:rPr>
                <w:rFonts w:ascii="Times New Roman" w:hAnsi="Times New Roman"/>
                <w:sz w:val="28"/>
                <w:szCs w:val="28"/>
              </w:rPr>
              <w:t>одоснаб</w:t>
            </w:r>
            <w:proofErr w:type="spellEnd"/>
            <w:r w:rsidRPr="00E610B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E610B2">
              <w:rPr>
                <w:rFonts w:ascii="Times New Roman" w:hAnsi="Times New Roman"/>
                <w:sz w:val="28"/>
                <w:szCs w:val="28"/>
              </w:rPr>
              <w:t>отопл</w:t>
            </w:r>
            <w:proofErr w:type="spellEnd"/>
            <w:r w:rsidRPr="00E610B2">
              <w:rPr>
                <w:rFonts w:ascii="Times New Roman" w:hAnsi="Times New Roman"/>
                <w:sz w:val="28"/>
                <w:szCs w:val="28"/>
              </w:rPr>
              <w:t xml:space="preserve">., </w:t>
            </w:r>
            <w:proofErr w:type="spellStart"/>
            <w:r w:rsidRPr="00E610B2">
              <w:rPr>
                <w:rFonts w:ascii="Times New Roman" w:hAnsi="Times New Roman"/>
                <w:sz w:val="28"/>
                <w:szCs w:val="28"/>
              </w:rPr>
              <w:t>водоотв</w:t>
            </w:r>
            <w:proofErr w:type="spellEnd"/>
            <w:r w:rsidRPr="00E610B2">
              <w:rPr>
                <w:rFonts w:ascii="Times New Roman" w:hAnsi="Times New Roman"/>
                <w:sz w:val="28"/>
                <w:szCs w:val="28"/>
              </w:rPr>
              <w:t xml:space="preserve">. водоснабжением, централизованным водоотведением  </w:t>
            </w:r>
          </w:p>
        </w:tc>
        <w:tc>
          <w:tcPr>
            <w:tcW w:w="425" w:type="dxa"/>
            <w:vMerge w:val="restart"/>
            <w:textDirection w:val="btLr"/>
          </w:tcPr>
          <w:p w:rsidR="00F83C1F" w:rsidRPr="00E610B2" w:rsidRDefault="00F83C1F" w:rsidP="009A492B">
            <w:pPr>
              <w:spacing w:after="0" w:line="220" w:lineRule="atLeast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r w:rsidRPr="00E610B2">
              <w:rPr>
                <w:rFonts w:ascii="Times New Roman" w:hAnsi="Times New Roman"/>
                <w:sz w:val="28"/>
                <w:szCs w:val="28"/>
              </w:rPr>
              <w:t>Центр</w:t>
            </w:r>
            <w:proofErr w:type="gramStart"/>
            <w:r w:rsidRPr="00E610B2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E61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610B2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E610B2">
              <w:rPr>
                <w:rFonts w:ascii="Times New Roman" w:hAnsi="Times New Roman"/>
                <w:sz w:val="28"/>
                <w:szCs w:val="28"/>
              </w:rPr>
              <w:t>одоснаб</w:t>
            </w:r>
            <w:proofErr w:type="spellEnd"/>
            <w:r w:rsidRPr="00E610B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E610B2">
              <w:rPr>
                <w:rFonts w:ascii="Times New Roman" w:hAnsi="Times New Roman"/>
                <w:sz w:val="28"/>
                <w:szCs w:val="28"/>
              </w:rPr>
              <w:t>водоотв</w:t>
            </w:r>
            <w:proofErr w:type="spellEnd"/>
            <w:r w:rsidRPr="00E610B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6" w:type="dxa"/>
            <w:vMerge w:val="restart"/>
            <w:textDirection w:val="btLr"/>
          </w:tcPr>
          <w:p w:rsidR="00F83C1F" w:rsidRPr="00E610B2" w:rsidRDefault="00F83C1F" w:rsidP="009A492B">
            <w:pPr>
              <w:spacing w:after="0" w:line="220" w:lineRule="atLeast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610B2">
              <w:rPr>
                <w:rFonts w:ascii="Times New Roman" w:hAnsi="Times New Roman"/>
                <w:sz w:val="28"/>
                <w:szCs w:val="28"/>
              </w:rPr>
              <w:t>Центральн</w:t>
            </w:r>
            <w:proofErr w:type="spellEnd"/>
            <w:r w:rsidRPr="00E610B2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E610B2">
              <w:rPr>
                <w:rFonts w:ascii="Times New Roman" w:hAnsi="Times New Roman"/>
                <w:sz w:val="28"/>
                <w:szCs w:val="28"/>
              </w:rPr>
              <w:t>водоснабж</w:t>
            </w:r>
            <w:proofErr w:type="spellEnd"/>
            <w:r w:rsidRPr="00E610B2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567" w:type="dxa"/>
            <w:vMerge w:val="restart"/>
            <w:textDirection w:val="btLr"/>
          </w:tcPr>
          <w:p w:rsidR="00F83C1F" w:rsidRPr="00E610B2" w:rsidRDefault="00F83C1F" w:rsidP="009A492B">
            <w:pPr>
              <w:spacing w:after="0" w:line="220" w:lineRule="atLeast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r w:rsidRPr="00E610B2">
              <w:rPr>
                <w:rFonts w:ascii="Times New Roman" w:hAnsi="Times New Roman"/>
                <w:sz w:val="28"/>
                <w:szCs w:val="28"/>
              </w:rPr>
              <w:t>Без водоснабжения</w:t>
            </w:r>
          </w:p>
        </w:tc>
        <w:tc>
          <w:tcPr>
            <w:tcW w:w="567" w:type="dxa"/>
            <w:vMerge w:val="restart"/>
            <w:textDirection w:val="btLr"/>
          </w:tcPr>
          <w:p w:rsidR="00F83C1F" w:rsidRPr="00E610B2" w:rsidRDefault="00F83C1F" w:rsidP="009A492B">
            <w:pPr>
              <w:spacing w:after="0" w:line="220" w:lineRule="atLeast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610B2">
              <w:rPr>
                <w:rFonts w:ascii="Times New Roman" w:hAnsi="Times New Roman"/>
                <w:sz w:val="28"/>
                <w:szCs w:val="28"/>
              </w:rPr>
              <w:t>Жил.помещ</w:t>
            </w:r>
            <w:proofErr w:type="spellEnd"/>
            <w:r w:rsidRPr="00E610B2">
              <w:rPr>
                <w:rFonts w:ascii="Times New Roman" w:hAnsi="Times New Roman"/>
                <w:sz w:val="28"/>
                <w:szCs w:val="28"/>
              </w:rPr>
              <w:t xml:space="preserve">., </w:t>
            </w:r>
            <w:proofErr w:type="spellStart"/>
            <w:r w:rsidRPr="00E610B2">
              <w:rPr>
                <w:rFonts w:ascii="Times New Roman" w:hAnsi="Times New Roman"/>
                <w:sz w:val="28"/>
                <w:szCs w:val="28"/>
              </w:rPr>
              <w:t>распол</w:t>
            </w:r>
            <w:proofErr w:type="spellEnd"/>
            <w:r w:rsidRPr="00E610B2"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 w:rsidRPr="00E610B2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Start"/>
            <w:r w:rsidRPr="00E610B2">
              <w:rPr>
                <w:rFonts w:ascii="Times New Roman" w:hAnsi="Times New Roman"/>
                <w:sz w:val="28"/>
                <w:szCs w:val="28"/>
              </w:rPr>
              <w:t>.М</w:t>
            </w:r>
            <w:proofErr w:type="gramEnd"/>
            <w:r w:rsidRPr="00E610B2">
              <w:rPr>
                <w:rFonts w:ascii="Times New Roman" w:hAnsi="Times New Roman"/>
                <w:sz w:val="28"/>
                <w:szCs w:val="28"/>
              </w:rPr>
              <w:t>алмыж</w:t>
            </w:r>
            <w:proofErr w:type="spellEnd"/>
          </w:p>
        </w:tc>
        <w:tc>
          <w:tcPr>
            <w:tcW w:w="708" w:type="dxa"/>
            <w:vMerge w:val="restart"/>
            <w:textDirection w:val="btLr"/>
          </w:tcPr>
          <w:p w:rsidR="00F83C1F" w:rsidRPr="00E610B2" w:rsidRDefault="00F83C1F" w:rsidP="009A492B">
            <w:pPr>
              <w:spacing w:after="0" w:line="220" w:lineRule="atLeast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r w:rsidRPr="00E610B2">
              <w:rPr>
                <w:rFonts w:ascii="Times New Roman" w:hAnsi="Times New Roman"/>
                <w:sz w:val="28"/>
                <w:szCs w:val="28"/>
              </w:rPr>
              <w:t xml:space="preserve">Жил. </w:t>
            </w:r>
            <w:proofErr w:type="spellStart"/>
            <w:r w:rsidRPr="00E610B2">
              <w:rPr>
                <w:rFonts w:ascii="Times New Roman" w:hAnsi="Times New Roman"/>
                <w:sz w:val="28"/>
                <w:szCs w:val="28"/>
              </w:rPr>
              <w:t>Помещ</w:t>
            </w:r>
            <w:proofErr w:type="spellEnd"/>
            <w:r w:rsidRPr="00E610B2">
              <w:rPr>
                <w:rFonts w:ascii="Times New Roman" w:hAnsi="Times New Roman"/>
                <w:sz w:val="28"/>
                <w:szCs w:val="28"/>
              </w:rPr>
              <w:t xml:space="preserve">., </w:t>
            </w:r>
            <w:proofErr w:type="spellStart"/>
            <w:r w:rsidRPr="00E610B2">
              <w:rPr>
                <w:rFonts w:ascii="Times New Roman" w:hAnsi="Times New Roman"/>
                <w:sz w:val="28"/>
                <w:szCs w:val="28"/>
              </w:rPr>
              <w:t>распол</w:t>
            </w:r>
            <w:proofErr w:type="spellEnd"/>
            <w:r w:rsidRPr="00E610B2">
              <w:rPr>
                <w:rFonts w:ascii="Times New Roman" w:hAnsi="Times New Roman"/>
                <w:sz w:val="28"/>
                <w:szCs w:val="28"/>
              </w:rPr>
              <w:t xml:space="preserve">. в селе Рожки </w:t>
            </w:r>
            <w:proofErr w:type="spellStart"/>
            <w:r w:rsidRPr="00E610B2">
              <w:rPr>
                <w:rFonts w:ascii="Times New Roman" w:hAnsi="Times New Roman"/>
                <w:sz w:val="28"/>
                <w:szCs w:val="28"/>
              </w:rPr>
              <w:t>Рожкинск</w:t>
            </w:r>
            <w:proofErr w:type="spellEnd"/>
            <w:r w:rsidRPr="00E610B2">
              <w:rPr>
                <w:rFonts w:ascii="Times New Roman" w:hAnsi="Times New Roman"/>
                <w:sz w:val="28"/>
                <w:szCs w:val="28"/>
              </w:rPr>
              <w:t>. сельского    поселения</w:t>
            </w:r>
          </w:p>
        </w:tc>
        <w:tc>
          <w:tcPr>
            <w:tcW w:w="709" w:type="dxa"/>
            <w:vMerge w:val="restart"/>
            <w:textDirection w:val="btLr"/>
          </w:tcPr>
          <w:p w:rsidR="00F83C1F" w:rsidRPr="00E610B2" w:rsidRDefault="00F83C1F" w:rsidP="009A492B">
            <w:pPr>
              <w:spacing w:after="0" w:line="220" w:lineRule="atLeast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r w:rsidRPr="00E610B2">
              <w:rPr>
                <w:rFonts w:ascii="Times New Roman" w:hAnsi="Times New Roman"/>
                <w:sz w:val="28"/>
                <w:szCs w:val="28"/>
              </w:rPr>
              <w:t xml:space="preserve"> Жил</w:t>
            </w:r>
            <w:proofErr w:type="gramStart"/>
            <w:r w:rsidRPr="00E610B2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E61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610B2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E610B2">
              <w:rPr>
                <w:rFonts w:ascii="Times New Roman" w:hAnsi="Times New Roman"/>
                <w:sz w:val="28"/>
                <w:szCs w:val="28"/>
              </w:rPr>
              <w:t>омещ</w:t>
            </w:r>
            <w:proofErr w:type="spellEnd"/>
            <w:r w:rsidRPr="00E610B2">
              <w:rPr>
                <w:rFonts w:ascii="Times New Roman" w:hAnsi="Times New Roman"/>
                <w:sz w:val="28"/>
                <w:szCs w:val="28"/>
              </w:rPr>
              <w:t xml:space="preserve">., </w:t>
            </w:r>
            <w:proofErr w:type="spellStart"/>
            <w:r w:rsidRPr="00E610B2">
              <w:rPr>
                <w:rFonts w:ascii="Times New Roman" w:hAnsi="Times New Roman"/>
                <w:sz w:val="28"/>
                <w:szCs w:val="28"/>
              </w:rPr>
              <w:t>распол</w:t>
            </w:r>
            <w:proofErr w:type="spellEnd"/>
            <w:r w:rsidRPr="00E610B2">
              <w:rPr>
                <w:rFonts w:ascii="Times New Roman" w:hAnsi="Times New Roman"/>
                <w:sz w:val="28"/>
                <w:szCs w:val="28"/>
              </w:rPr>
              <w:t xml:space="preserve">. в населен. пунктах </w:t>
            </w:r>
            <w:proofErr w:type="spellStart"/>
            <w:r w:rsidRPr="00E610B2">
              <w:rPr>
                <w:rFonts w:ascii="Times New Roman" w:hAnsi="Times New Roman"/>
                <w:sz w:val="28"/>
                <w:szCs w:val="28"/>
              </w:rPr>
              <w:t>Рожк</w:t>
            </w:r>
            <w:proofErr w:type="spellEnd"/>
            <w:r w:rsidRPr="00E610B2">
              <w:rPr>
                <w:rFonts w:ascii="Times New Roman" w:hAnsi="Times New Roman"/>
                <w:sz w:val="28"/>
                <w:szCs w:val="28"/>
              </w:rPr>
              <w:t>. сельского поселения</w:t>
            </w:r>
          </w:p>
        </w:tc>
        <w:tc>
          <w:tcPr>
            <w:tcW w:w="709" w:type="dxa"/>
            <w:vMerge w:val="restart"/>
            <w:textDirection w:val="btLr"/>
          </w:tcPr>
          <w:p w:rsidR="00F83C1F" w:rsidRPr="00E610B2" w:rsidRDefault="00F83C1F" w:rsidP="009A492B">
            <w:pPr>
              <w:spacing w:after="0" w:line="220" w:lineRule="atLeast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r w:rsidRPr="00E610B2">
              <w:rPr>
                <w:rFonts w:ascii="Times New Roman" w:hAnsi="Times New Roman"/>
                <w:sz w:val="28"/>
                <w:szCs w:val="28"/>
              </w:rPr>
              <w:t>К</w:t>
            </w:r>
            <w:r w:rsidRPr="00E610B2">
              <w:rPr>
                <w:rFonts w:ascii="Times New Roman" w:hAnsi="Times New Roman"/>
                <w:sz w:val="28"/>
                <w:szCs w:val="28"/>
                <w:lang w:val="en-US"/>
              </w:rPr>
              <w:t>j=(</w:t>
            </w:r>
            <w:r w:rsidRPr="00E610B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Start"/>
            <w:r w:rsidRPr="00E610B2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  <w:proofErr w:type="gramEnd"/>
            <w:r w:rsidRPr="00E610B2">
              <w:rPr>
                <w:rFonts w:ascii="Times New Roman" w:hAnsi="Times New Roman"/>
                <w:sz w:val="28"/>
                <w:szCs w:val="28"/>
              </w:rPr>
              <w:t>+К</w:t>
            </w:r>
            <w:r w:rsidRPr="00E610B2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Pr="00E610B2">
              <w:rPr>
                <w:rFonts w:ascii="Times New Roman" w:hAnsi="Times New Roman"/>
                <w:sz w:val="28"/>
                <w:szCs w:val="28"/>
              </w:rPr>
              <w:t>+К</w:t>
            </w:r>
            <w:r w:rsidRPr="00E610B2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  <w:r w:rsidRPr="00E610B2">
              <w:rPr>
                <w:rFonts w:ascii="Times New Roman" w:hAnsi="Times New Roman"/>
                <w:sz w:val="28"/>
                <w:szCs w:val="28"/>
              </w:rPr>
              <w:t>)/3</w:t>
            </w:r>
          </w:p>
        </w:tc>
        <w:tc>
          <w:tcPr>
            <w:tcW w:w="852" w:type="dxa"/>
            <w:vMerge w:val="restart"/>
            <w:textDirection w:val="btLr"/>
          </w:tcPr>
          <w:p w:rsidR="00F83C1F" w:rsidRPr="00E610B2" w:rsidRDefault="00F83C1F" w:rsidP="009A492B">
            <w:pPr>
              <w:spacing w:after="0" w:line="220" w:lineRule="atLeast"/>
              <w:ind w:left="113" w:right="113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E610B2">
              <w:rPr>
                <w:rFonts w:ascii="Times New Roman" w:hAnsi="Times New Roman"/>
                <w:sz w:val="28"/>
                <w:szCs w:val="28"/>
              </w:rPr>
              <w:t xml:space="preserve">Соответствия платы (исходя из социально-экономических условий)  </w:t>
            </w:r>
          </w:p>
        </w:tc>
        <w:tc>
          <w:tcPr>
            <w:tcW w:w="865" w:type="dxa"/>
            <w:vMerge/>
          </w:tcPr>
          <w:p w:rsidR="00F83C1F" w:rsidRPr="00E610B2" w:rsidRDefault="00F83C1F" w:rsidP="009A492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83C1F" w:rsidRPr="00E610B2" w:rsidTr="009A492B">
        <w:trPr>
          <w:trHeight w:val="365"/>
        </w:trPr>
        <w:tc>
          <w:tcPr>
            <w:tcW w:w="913" w:type="dxa"/>
            <w:vMerge/>
          </w:tcPr>
          <w:p w:rsidR="00F83C1F" w:rsidRPr="00E610B2" w:rsidRDefault="00F83C1F" w:rsidP="009A492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gridSpan w:val="4"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10B2">
              <w:rPr>
                <w:rFonts w:ascii="Times New Roman" w:hAnsi="Times New Roman"/>
                <w:sz w:val="28"/>
                <w:szCs w:val="28"/>
              </w:rPr>
              <w:t xml:space="preserve">Износ </w:t>
            </w:r>
          </w:p>
        </w:tc>
        <w:tc>
          <w:tcPr>
            <w:tcW w:w="567" w:type="dxa"/>
            <w:vMerge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vMerge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6" w:type="dxa"/>
            <w:vMerge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2" w:type="dxa"/>
            <w:vMerge/>
          </w:tcPr>
          <w:p w:rsidR="00F83C1F" w:rsidRPr="00E610B2" w:rsidRDefault="00F83C1F" w:rsidP="009A492B">
            <w:pPr>
              <w:spacing w:after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865" w:type="dxa"/>
            <w:vMerge/>
          </w:tcPr>
          <w:p w:rsidR="00F83C1F" w:rsidRPr="00E610B2" w:rsidRDefault="00F83C1F" w:rsidP="009A492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83C1F" w:rsidRPr="00E610B2" w:rsidTr="009A492B">
        <w:trPr>
          <w:cantSplit/>
          <w:trHeight w:val="1701"/>
        </w:trPr>
        <w:tc>
          <w:tcPr>
            <w:tcW w:w="913" w:type="dxa"/>
            <w:vMerge/>
            <w:tcBorders>
              <w:bottom w:val="single" w:sz="4" w:space="0" w:color="auto"/>
            </w:tcBorders>
          </w:tcPr>
          <w:p w:rsidR="00F83C1F" w:rsidRPr="00E610B2" w:rsidRDefault="00F83C1F" w:rsidP="009A492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textDirection w:val="btLr"/>
          </w:tcPr>
          <w:p w:rsidR="00F83C1F" w:rsidRPr="00E610B2" w:rsidRDefault="00F83C1F" w:rsidP="009A492B">
            <w:pPr>
              <w:spacing w:after="0" w:line="220" w:lineRule="atLeast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10B2">
              <w:rPr>
                <w:rFonts w:ascii="Times New Roman" w:hAnsi="Times New Roman"/>
                <w:sz w:val="28"/>
                <w:szCs w:val="28"/>
              </w:rPr>
              <w:t>До 65%</w:t>
            </w:r>
          </w:p>
        </w:tc>
        <w:tc>
          <w:tcPr>
            <w:tcW w:w="709" w:type="dxa"/>
            <w:textDirection w:val="btLr"/>
          </w:tcPr>
          <w:p w:rsidR="00F83C1F" w:rsidRPr="00E610B2" w:rsidRDefault="00F83C1F" w:rsidP="009A492B">
            <w:pPr>
              <w:spacing w:after="0" w:line="220" w:lineRule="atLeast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10B2">
              <w:rPr>
                <w:rFonts w:ascii="Times New Roman" w:hAnsi="Times New Roman"/>
                <w:sz w:val="28"/>
                <w:szCs w:val="28"/>
              </w:rPr>
              <w:t>Свыше 65%</w:t>
            </w:r>
          </w:p>
        </w:tc>
        <w:tc>
          <w:tcPr>
            <w:tcW w:w="425" w:type="dxa"/>
            <w:textDirection w:val="btLr"/>
          </w:tcPr>
          <w:p w:rsidR="00F83C1F" w:rsidRPr="00E610B2" w:rsidRDefault="00F83C1F" w:rsidP="009A492B">
            <w:pPr>
              <w:spacing w:after="0" w:line="220" w:lineRule="atLeast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10B2">
              <w:rPr>
                <w:rFonts w:ascii="Times New Roman" w:hAnsi="Times New Roman"/>
                <w:sz w:val="28"/>
                <w:szCs w:val="28"/>
              </w:rPr>
              <w:t>До 65%</w:t>
            </w:r>
          </w:p>
        </w:tc>
        <w:tc>
          <w:tcPr>
            <w:tcW w:w="567" w:type="dxa"/>
            <w:textDirection w:val="btLr"/>
          </w:tcPr>
          <w:p w:rsidR="00F83C1F" w:rsidRPr="00E610B2" w:rsidRDefault="00F83C1F" w:rsidP="009A492B">
            <w:pPr>
              <w:spacing w:after="0" w:line="220" w:lineRule="atLeast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10B2">
              <w:rPr>
                <w:rFonts w:ascii="Times New Roman" w:hAnsi="Times New Roman"/>
                <w:sz w:val="28"/>
                <w:szCs w:val="28"/>
              </w:rPr>
              <w:t>Свыше 65%</w:t>
            </w:r>
          </w:p>
        </w:tc>
        <w:tc>
          <w:tcPr>
            <w:tcW w:w="567" w:type="dxa"/>
            <w:vMerge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vMerge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6" w:type="dxa"/>
            <w:vMerge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2" w:type="dxa"/>
            <w:vMerge/>
          </w:tcPr>
          <w:p w:rsidR="00F83C1F" w:rsidRPr="00E610B2" w:rsidRDefault="00F83C1F" w:rsidP="009A492B">
            <w:pPr>
              <w:spacing w:after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865" w:type="dxa"/>
            <w:vMerge/>
          </w:tcPr>
          <w:p w:rsidR="00F83C1F" w:rsidRPr="00E610B2" w:rsidRDefault="00F83C1F" w:rsidP="009A492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83C1F" w:rsidRPr="00E610B2" w:rsidTr="009A492B"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610B2">
              <w:rPr>
                <w:rFonts w:ascii="Times New Roman" w:hAnsi="Times New Roman"/>
                <w:b/>
                <w:sz w:val="28"/>
                <w:szCs w:val="28"/>
              </w:rPr>
              <w:t>40,50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1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F83C1F" w:rsidRPr="00E610B2" w:rsidRDefault="00F83C1F" w:rsidP="009A492B">
            <w:pPr>
              <w:spacing w:after="0" w:line="22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F83C1F" w:rsidRPr="00E610B2" w:rsidRDefault="00F83C1F" w:rsidP="009A492B">
            <w:pPr>
              <w:spacing w:after="0" w:line="220" w:lineRule="atLeast"/>
              <w:rPr>
                <w:rFonts w:ascii="Times New Roman" w:hAnsi="Times New Roman"/>
                <w:sz w:val="28"/>
                <w:szCs w:val="28"/>
              </w:rPr>
            </w:pPr>
            <w:r w:rsidRPr="00E610B2">
              <w:rPr>
                <w:rFonts w:ascii="Times New Roman" w:hAnsi="Times New Roman"/>
                <w:sz w:val="28"/>
                <w:szCs w:val="28"/>
              </w:rPr>
              <w:t>0,8</w:t>
            </w:r>
          </w:p>
        </w:tc>
        <w:tc>
          <w:tcPr>
            <w:tcW w:w="567" w:type="dxa"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1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25" w:type="dxa"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F83C1F" w:rsidRPr="00E610B2" w:rsidRDefault="00F83C1F" w:rsidP="009A492B">
            <w:pPr>
              <w:spacing w:after="0" w:line="22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F83C1F" w:rsidRPr="00E610B2" w:rsidRDefault="00F83C1F" w:rsidP="009A492B">
            <w:pPr>
              <w:spacing w:after="0" w:line="220" w:lineRule="atLeast"/>
              <w:rPr>
                <w:rFonts w:ascii="Times New Roman" w:hAnsi="Times New Roman"/>
                <w:sz w:val="28"/>
                <w:szCs w:val="28"/>
              </w:rPr>
            </w:pPr>
            <w:r w:rsidRPr="00E610B2">
              <w:rPr>
                <w:rFonts w:ascii="Times New Roman" w:hAnsi="Times New Roman"/>
                <w:sz w:val="28"/>
                <w:szCs w:val="28"/>
              </w:rPr>
              <w:t>0,8</w:t>
            </w:r>
          </w:p>
        </w:tc>
        <w:tc>
          <w:tcPr>
            <w:tcW w:w="567" w:type="dxa"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1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708" w:type="dxa"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10B2">
              <w:rPr>
                <w:rFonts w:ascii="Times New Roman" w:hAnsi="Times New Roman"/>
                <w:sz w:val="28"/>
                <w:szCs w:val="28"/>
              </w:rPr>
              <w:t>0,9</w:t>
            </w:r>
          </w:p>
        </w:tc>
        <w:tc>
          <w:tcPr>
            <w:tcW w:w="709" w:type="dxa"/>
          </w:tcPr>
          <w:p w:rsidR="00F83C1F" w:rsidRPr="00E610B2" w:rsidRDefault="00F83C1F" w:rsidP="009A492B">
            <w:pPr>
              <w:spacing w:after="0" w:line="22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83C1F" w:rsidRPr="00E610B2" w:rsidRDefault="00F83C1F" w:rsidP="009A492B">
            <w:pPr>
              <w:spacing w:after="0" w:line="220" w:lineRule="atLeast"/>
              <w:rPr>
                <w:rFonts w:ascii="Times New Roman" w:hAnsi="Times New Roman"/>
                <w:b/>
                <w:sz w:val="28"/>
                <w:szCs w:val="28"/>
              </w:rPr>
            </w:pPr>
            <w:r w:rsidRPr="00E610B2">
              <w:rPr>
                <w:rFonts w:ascii="Times New Roman" w:hAnsi="Times New Roman"/>
                <w:b/>
                <w:sz w:val="28"/>
                <w:szCs w:val="28"/>
              </w:rPr>
              <w:t>0,83</w:t>
            </w:r>
          </w:p>
        </w:tc>
        <w:tc>
          <w:tcPr>
            <w:tcW w:w="852" w:type="dxa"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610B2">
              <w:rPr>
                <w:rFonts w:ascii="Times New Roman" w:hAnsi="Times New Roman"/>
                <w:b/>
                <w:sz w:val="28"/>
                <w:szCs w:val="28"/>
              </w:rPr>
              <w:t>0,16</w:t>
            </w:r>
          </w:p>
        </w:tc>
        <w:tc>
          <w:tcPr>
            <w:tcW w:w="865" w:type="dxa"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610B2">
              <w:rPr>
                <w:rFonts w:ascii="Times New Roman" w:hAnsi="Times New Roman"/>
                <w:b/>
                <w:sz w:val="28"/>
                <w:szCs w:val="28"/>
              </w:rPr>
              <w:t xml:space="preserve">5,37 </w:t>
            </w:r>
          </w:p>
        </w:tc>
      </w:tr>
      <w:tr w:rsidR="00F83C1F" w:rsidRPr="00E610B2" w:rsidTr="009A492B"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610B2">
              <w:rPr>
                <w:rFonts w:ascii="Times New Roman" w:hAnsi="Times New Roman"/>
                <w:b/>
                <w:sz w:val="28"/>
                <w:szCs w:val="28"/>
              </w:rPr>
              <w:t>40,50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F83C1F" w:rsidRPr="00E610B2" w:rsidRDefault="00F83C1F" w:rsidP="009A492B">
            <w:pPr>
              <w:spacing w:after="0" w:line="22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83C1F" w:rsidRPr="00E610B2" w:rsidRDefault="00F83C1F" w:rsidP="009A492B">
            <w:pPr>
              <w:spacing w:after="0" w:line="22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10B2">
              <w:rPr>
                <w:rFonts w:ascii="Times New Roman" w:hAnsi="Times New Roman"/>
                <w:sz w:val="28"/>
                <w:szCs w:val="28"/>
              </w:rPr>
              <w:t>0,8</w:t>
            </w:r>
          </w:p>
        </w:tc>
        <w:tc>
          <w:tcPr>
            <w:tcW w:w="567" w:type="dxa"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1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25" w:type="dxa"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F83C1F" w:rsidRPr="00E610B2" w:rsidRDefault="00F83C1F" w:rsidP="009A492B">
            <w:pPr>
              <w:spacing w:after="0" w:line="22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10B2">
              <w:rPr>
                <w:rFonts w:ascii="Times New Roman" w:hAnsi="Times New Roman"/>
                <w:sz w:val="28"/>
                <w:szCs w:val="28"/>
              </w:rPr>
              <w:t>0,8</w:t>
            </w:r>
          </w:p>
        </w:tc>
        <w:tc>
          <w:tcPr>
            <w:tcW w:w="567" w:type="dxa"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1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708" w:type="dxa"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83C1F" w:rsidRPr="00E610B2" w:rsidRDefault="00F83C1F" w:rsidP="009A492B">
            <w:pPr>
              <w:spacing w:after="0" w:line="220" w:lineRule="atLeast"/>
              <w:rPr>
                <w:rFonts w:ascii="Times New Roman" w:hAnsi="Times New Roman"/>
                <w:sz w:val="28"/>
                <w:szCs w:val="28"/>
              </w:rPr>
            </w:pPr>
            <w:r w:rsidRPr="00E610B2">
              <w:rPr>
                <w:rFonts w:ascii="Times New Roman" w:hAnsi="Times New Roman"/>
                <w:sz w:val="28"/>
                <w:szCs w:val="28"/>
              </w:rPr>
              <w:t>0,8</w:t>
            </w:r>
          </w:p>
        </w:tc>
        <w:tc>
          <w:tcPr>
            <w:tcW w:w="709" w:type="dxa"/>
          </w:tcPr>
          <w:p w:rsidR="00F83C1F" w:rsidRPr="00E610B2" w:rsidRDefault="00F83C1F" w:rsidP="009A492B">
            <w:pPr>
              <w:spacing w:after="0" w:line="220" w:lineRule="atLeast"/>
              <w:rPr>
                <w:rFonts w:ascii="Times New Roman" w:hAnsi="Times New Roman"/>
                <w:b/>
                <w:sz w:val="28"/>
                <w:szCs w:val="28"/>
              </w:rPr>
            </w:pPr>
            <w:r w:rsidRPr="00E610B2">
              <w:rPr>
                <w:rFonts w:ascii="Times New Roman" w:hAnsi="Times New Roman"/>
                <w:b/>
                <w:sz w:val="28"/>
                <w:szCs w:val="28"/>
              </w:rPr>
              <w:t>0,8</w:t>
            </w:r>
          </w:p>
        </w:tc>
        <w:tc>
          <w:tcPr>
            <w:tcW w:w="852" w:type="dxa"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610B2">
              <w:rPr>
                <w:rFonts w:ascii="Times New Roman" w:hAnsi="Times New Roman"/>
                <w:b/>
                <w:sz w:val="28"/>
                <w:szCs w:val="28"/>
              </w:rPr>
              <w:t>0,16</w:t>
            </w:r>
          </w:p>
        </w:tc>
        <w:tc>
          <w:tcPr>
            <w:tcW w:w="865" w:type="dxa"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610B2">
              <w:rPr>
                <w:rFonts w:ascii="Times New Roman" w:hAnsi="Times New Roman"/>
                <w:b/>
                <w:sz w:val="28"/>
                <w:szCs w:val="28"/>
              </w:rPr>
              <w:t>5,18</w:t>
            </w:r>
          </w:p>
        </w:tc>
      </w:tr>
      <w:tr w:rsidR="00F83C1F" w:rsidRPr="00E610B2" w:rsidTr="009A492B"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610B2">
              <w:rPr>
                <w:rFonts w:ascii="Times New Roman" w:hAnsi="Times New Roman"/>
                <w:b/>
                <w:sz w:val="28"/>
                <w:szCs w:val="28"/>
              </w:rPr>
              <w:t>40,50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F83C1F" w:rsidRPr="00E610B2" w:rsidRDefault="00F83C1F" w:rsidP="009A492B">
            <w:pPr>
              <w:spacing w:after="0" w:line="22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83C1F" w:rsidRPr="00E610B2" w:rsidRDefault="00F83C1F" w:rsidP="009A492B">
            <w:pPr>
              <w:spacing w:after="0" w:line="22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10B2">
              <w:rPr>
                <w:rFonts w:ascii="Times New Roman" w:hAnsi="Times New Roman"/>
                <w:sz w:val="28"/>
                <w:szCs w:val="28"/>
              </w:rPr>
              <w:t>0,8</w:t>
            </w:r>
          </w:p>
        </w:tc>
        <w:tc>
          <w:tcPr>
            <w:tcW w:w="567" w:type="dxa"/>
          </w:tcPr>
          <w:p w:rsidR="00F83C1F" w:rsidRPr="00E610B2" w:rsidRDefault="00F83C1F" w:rsidP="009A492B">
            <w:pPr>
              <w:spacing w:after="0" w:line="22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F83C1F" w:rsidRPr="00E610B2" w:rsidRDefault="00F83C1F" w:rsidP="009A492B">
            <w:pPr>
              <w:spacing w:after="0" w:line="22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1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10B2">
              <w:rPr>
                <w:rFonts w:ascii="Times New Roman" w:hAnsi="Times New Roman"/>
                <w:sz w:val="28"/>
                <w:szCs w:val="28"/>
              </w:rPr>
              <w:t>0,8</w:t>
            </w:r>
          </w:p>
        </w:tc>
        <w:tc>
          <w:tcPr>
            <w:tcW w:w="567" w:type="dxa"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10B2">
              <w:rPr>
                <w:rFonts w:ascii="Times New Roman" w:hAnsi="Times New Roman"/>
                <w:sz w:val="28"/>
                <w:szCs w:val="28"/>
              </w:rPr>
              <w:t xml:space="preserve">1,0 </w:t>
            </w:r>
          </w:p>
        </w:tc>
        <w:tc>
          <w:tcPr>
            <w:tcW w:w="708" w:type="dxa"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83C1F" w:rsidRPr="00E610B2" w:rsidRDefault="00F83C1F" w:rsidP="009A492B">
            <w:pPr>
              <w:spacing w:after="0" w:line="22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83C1F" w:rsidRPr="00E610B2" w:rsidRDefault="00F83C1F" w:rsidP="009A492B">
            <w:pPr>
              <w:spacing w:after="0" w:line="220" w:lineRule="atLeast"/>
              <w:rPr>
                <w:rFonts w:ascii="Times New Roman" w:hAnsi="Times New Roman"/>
                <w:b/>
                <w:sz w:val="28"/>
                <w:szCs w:val="28"/>
              </w:rPr>
            </w:pPr>
            <w:r w:rsidRPr="00E610B2">
              <w:rPr>
                <w:rFonts w:ascii="Times New Roman" w:hAnsi="Times New Roman"/>
                <w:b/>
                <w:sz w:val="28"/>
                <w:szCs w:val="28"/>
              </w:rPr>
              <w:t>0,86</w:t>
            </w:r>
          </w:p>
        </w:tc>
        <w:tc>
          <w:tcPr>
            <w:tcW w:w="852" w:type="dxa"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610B2">
              <w:rPr>
                <w:rFonts w:ascii="Times New Roman" w:hAnsi="Times New Roman"/>
                <w:b/>
                <w:sz w:val="28"/>
                <w:szCs w:val="28"/>
              </w:rPr>
              <w:t>0,16</w:t>
            </w:r>
          </w:p>
        </w:tc>
        <w:tc>
          <w:tcPr>
            <w:tcW w:w="865" w:type="dxa"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610B2">
              <w:rPr>
                <w:rFonts w:ascii="Times New Roman" w:hAnsi="Times New Roman"/>
                <w:b/>
                <w:sz w:val="28"/>
                <w:szCs w:val="28"/>
              </w:rPr>
              <w:t>5,57</w:t>
            </w:r>
          </w:p>
        </w:tc>
      </w:tr>
      <w:tr w:rsidR="00F83C1F" w:rsidRPr="00E610B2" w:rsidTr="009A492B"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610B2">
              <w:rPr>
                <w:rFonts w:ascii="Times New Roman" w:hAnsi="Times New Roman"/>
                <w:b/>
                <w:sz w:val="28"/>
                <w:szCs w:val="28"/>
              </w:rPr>
              <w:t>40,50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F83C1F" w:rsidRPr="00E610B2" w:rsidRDefault="00F83C1F" w:rsidP="009A492B">
            <w:pPr>
              <w:spacing w:after="0" w:line="22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83C1F" w:rsidRPr="00E610B2" w:rsidRDefault="00F83C1F" w:rsidP="009A492B">
            <w:pPr>
              <w:spacing w:after="0" w:line="22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10B2">
              <w:rPr>
                <w:rFonts w:ascii="Times New Roman" w:hAnsi="Times New Roman"/>
                <w:sz w:val="28"/>
                <w:szCs w:val="28"/>
              </w:rPr>
              <w:t>0,8</w:t>
            </w:r>
          </w:p>
        </w:tc>
        <w:tc>
          <w:tcPr>
            <w:tcW w:w="567" w:type="dxa"/>
          </w:tcPr>
          <w:p w:rsidR="00F83C1F" w:rsidRPr="00E610B2" w:rsidRDefault="00F83C1F" w:rsidP="009A492B">
            <w:pPr>
              <w:spacing w:after="0" w:line="22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F83C1F" w:rsidRPr="00E610B2" w:rsidRDefault="00F83C1F" w:rsidP="009A492B">
            <w:pPr>
              <w:spacing w:after="0" w:line="22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1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10B2">
              <w:rPr>
                <w:rFonts w:ascii="Times New Roman" w:hAnsi="Times New Roman"/>
                <w:sz w:val="28"/>
                <w:szCs w:val="28"/>
              </w:rPr>
              <w:t>0,8</w:t>
            </w:r>
          </w:p>
        </w:tc>
        <w:tc>
          <w:tcPr>
            <w:tcW w:w="567" w:type="dxa"/>
          </w:tcPr>
          <w:p w:rsidR="00F83C1F" w:rsidRPr="00E610B2" w:rsidRDefault="00F83C1F" w:rsidP="009A492B">
            <w:pPr>
              <w:spacing w:after="0" w:line="22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F83C1F" w:rsidRPr="00E610B2" w:rsidRDefault="00F83C1F" w:rsidP="009A492B">
            <w:pPr>
              <w:spacing w:after="0" w:line="22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1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2" w:type="dxa"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610B2">
              <w:rPr>
                <w:rFonts w:ascii="Times New Roman" w:hAnsi="Times New Roman"/>
                <w:b/>
                <w:sz w:val="28"/>
                <w:szCs w:val="28"/>
              </w:rPr>
              <w:t>0,16</w:t>
            </w:r>
          </w:p>
        </w:tc>
        <w:tc>
          <w:tcPr>
            <w:tcW w:w="865" w:type="dxa"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83C1F" w:rsidRPr="00E610B2" w:rsidTr="009A492B"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610B2">
              <w:rPr>
                <w:rFonts w:ascii="Times New Roman" w:hAnsi="Times New Roman"/>
                <w:b/>
                <w:sz w:val="28"/>
                <w:szCs w:val="28"/>
              </w:rPr>
              <w:t>40,50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F83C1F" w:rsidRPr="00E610B2" w:rsidRDefault="00F83C1F" w:rsidP="009A492B">
            <w:pPr>
              <w:spacing w:after="0" w:line="22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83C1F" w:rsidRPr="00E610B2" w:rsidRDefault="00F83C1F" w:rsidP="009A492B">
            <w:pPr>
              <w:spacing w:after="0" w:line="22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10B2">
              <w:rPr>
                <w:rFonts w:ascii="Times New Roman" w:hAnsi="Times New Roman"/>
                <w:sz w:val="28"/>
                <w:szCs w:val="28"/>
              </w:rPr>
              <w:t>0,8</w:t>
            </w:r>
          </w:p>
        </w:tc>
        <w:tc>
          <w:tcPr>
            <w:tcW w:w="567" w:type="dxa"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1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25" w:type="dxa"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F83C1F" w:rsidRPr="00E610B2" w:rsidRDefault="00F83C1F" w:rsidP="009A492B">
            <w:pPr>
              <w:spacing w:after="0" w:line="22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10B2">
              <w:rPr>
                <w:rFonts w:ascii="Times New Roman" w:hAnsi="Times New Roman"/>
                <w:sz w:val="28"/>
                <w:szCs w:val="28"/>
              </w:rPr>
              <w:t>0,8</w:t>
            </w:r>
          </w:p>
        </w:tc>
        <w:tc>
          <w:tcPr>
            <w:tcW w:w="567" w:type="dxa"/>
          </w:tcPr>
          <w:p w:rsidR="00F83C1F" w:rsidRPr="00E610B2" w:rsidRDefault="00F83C1F" w:rsidP="009A492B">
            <w:pPr>
              <w:spacing w:after="0" w:line="22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F83C1F" w:rsidRPr="00E610B2" w:rsidRDefault="00F83C1F" w:rsidP="009A492B">
            <w:pPr>
              <w:spacing w:after="0" w:line="22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1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2" w:type="dxa"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610B2">
              <w:rPr>
                <w:rFonts w:ascii="Times New Roman" w:hAnsi="Times New Roman"/>
                <w:b/>
                <w:sz w:val="28"/>
                <w:szCs w:val="28"/>
              </w:rPr>
              <w:t>0,16</w:t>
            </w:r>
          </w:p>
        </w:tc>
        <w:tc>
          <w:tcPr>
            <w:tcW w:w="865" w:type="dxa"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83C1F" w:rsidRPr="00E610B2" w:rsidTr="009A492B"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610B2">
              <w:rPr>
                <w:rFonts w:ascii="Times New Roman" w:hAnsi="Times New Roman"/>
                <w:b/>
                <w:sz w:val="28"/>
                <w:szCs w:val="28"/>
              </w:rPr>
              <w:t>40,50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1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F83C1F" w:rsidRPr="00E610B2" w:rsidRDefault="00F83C1F" w:rsidP="009A492B">
            <w:pPr>
              <w:spacing w:after="0" w:line="22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F83C1F" w:rsidRPr="00E610B2" w:rsidRDefault="00F83C1F" w:rsidP="009A492B">
            <w:pPr>
              <w:spacing w:after="0" w:line="22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F83C1F" w:rsidRPr="00E610B2" w:rsidRDefault="00F83C1F" w:rsidP="009A492B">
            <w:pPr>
              <w:spacing w:after="0" w:line="22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F83C1F" w:rsidRPr="00E610B2" w:rsidRDefault="00F83C1F" w:rsidP="009A492B">
            <w:pPr>
              <w:spacing w:after="0" w:line="22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1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1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708" w:type="dxa"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83C1F" w:rsidRPr="00E610B2" w:rsidRDefault="00F83C1F" w:rsidP="009A492B">
            <w:pPr>
              <w:spacing w:after="0" w:line="22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83C1F" w:rsidRPr="00E610B2" w:rsidRDefault="00F83C1F" w:rsidP="009A492B">
            <w:pPr>
              <w:spacing w:after="0" w:line="220" w:lineRule="atLeas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2" w:type="dxa"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610B2">
              <w:rPr>
                <w:rFonts w:ascii="Times New Roman" w:hAnsi="Times New Roman"/>
                <w:b/>
                <w:sz w:val="28"/>
                <w:szCs w:val="28"/>
              </w:rPr>
              <w:t>0,16</w:t>
            </w:r>
          </w:p>
        </w:tc>
        <w:tc>
          <w:tcPr>
            <w:tcW w:w="865" w:type="dxa"/>
          </w:tcPr>
          <w:p w:rsidR="00F83C1F" w:rsidRPr="00E610B2" w:rsidRDefault="00F83C1F" w:rsidP="009A492B">
            <w:pPr>
              <w:spacing w:after="0" w:line="22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F83C1F" w:rsidRPr="00E610B2" w:rsidRDefault="00F83C1F" w:rsidP="00F83C1F">
      <w:pPr>
        <w:spacing w:after="0" w:line="22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83C1F" w:rsidRPr="00E610B2" w:rsidRDefault="00F83C1F" w:rsidP="00F83C1F">
      <w:pPr>
        <w:spacing w:after="0" w:line="220" w:lineRule="atLeast"/>
        <w:jc w:val="both"/>
        <w:rPr>
          <w:rFonts w:ascii="Times New Roman" w:hAnsi="Times New Roman"/>
          <w:sz w:val="28"/>
          <w:szCs w:val="28"/>
        </w:rPr>
      </w:pPr>
      <w:r w:rsidRPr="00E610B2">
        <w:rPr>
          <w:rFonts w:ascii="Times New Roman" w:hAnsi="Times New Roman"/>
          <w:sz w:val="28"/>
          <w:szCs w:val="28"/>
        </w:rPr>
        <w:t xml:space="preserve"> </w:t>
      </w:r>
    </w:p>
    <w:p w:rsidR="00F83C1F" w:rsidRPr="00E610B2" w:rsidRDefault="00F83C1F" w:rsidP="00F83C1F">
      <w:pPr>
        <w:spacing w:after="0" w:line="220" w:lineRule="atLeast"/>
        <w:jc w:val="both"/>
        <w:rPr>
          <w:rFonts w:ascii="Times New Roman" w:hAnsi="Times New Roman"/>
          <w:sz w:val="28"/>
          <w:szCs w:val="28"/>
        </w:rPr>
      </w:pPr>
    </w:p>
    <w:p w:rsidR="00F83C1F" w:rsidRPr="00E610B2" w:rsidRDefault="00F83C1F" w:rsidP="00F83C1F">
      <w:pPr>
        <w:spacing w:after="0" w:line="220" w:lineRule="atLeast"/>
        <w:jc w:val="both"/>
        <w:rPr>
          <w:rFonts w:ascii="Times New Roman" w:hAnsi="Times New Roman"/>
          <w:sz w:val="28"/>
          <w:szCs w:val="28"/>
        </w:rPr>
      </w:pPr>
    </w:p>
    <w:p w:rsidR="00F83C1F" w:rsidRPr="00E610B2" w:rsidRDefault="00F83C1F" w:rsidP="00F83C1F">
      <w:pPr>
        <w:pBdr>
          <w:top w:val="single" w:sz="6" w:space="19" w:color="auto"/>
        </w:pBdr>
        <w:spacing w:after="0"/>
        <w:jc w:val="both"/>
        <w:rPr>
          <w:rFonts w:ascii="Times New Roman" w:hAnsi="Times New Roman"/>
          <w:sz w:val="28"/>
          <w:szCs w:val="28"/>
        </w:rPr>
      </w:pPr>
    </w:p>
    <w:p w:rsidR="00A77CDD" w:rsidRDefault="00A77CDD"/>
    <w:sectPr w:rsidR="00A77CDD" w:rsidSect="00632E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83C1F"/>
    <w:rsid w:val="002836A9"/>
    <w:rsid w:val="00751D46"/>
    <w:rsid w:val="007A2BF9"/>
    <w:rsid w:val="009D7310"/>
    <w:rsid w:val="00A15C7C"/>
    <w:rsid w:val="00A77CDD"/>
    <w:rsid w:val="00B700AD"/>
    <w:rsid w:val="00B86865"/>
    <w:rsid w:val="00BD7993"/>
    <w:rsid w:val="00C2651F"/>
    <w:rsid w:val="00CB52F2"/>
    <w:rsid w:val="00F83C1F"/>
    <w:rsid w:val="00FC3D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C1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3C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83C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83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3C1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07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6BD57CD5728BE3A9D6FEFBA1F6D06169B3276E7312005E367E0C04776c9n6K" TargetMode="External"/><Relationship Id="rId13" Type="http://schemas.openxmlformats.org/officeDocument/2006/relationships/image" Target="media/image1.wmf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6BD57CD5728BE3A9D6FEFBA1F6D06169B3872E2312805E367E0C0477696EF78FD4D83E0CFD90DBDcDn2K" TargetMode="External"/><Relationship Id="rId12" Type="http://schemas.openxmlformats.org/officeDocument/2006/relationships/hyperlink" Target="consultantplus://offline/ref=B6BD57CD5728BE3A9D6FEFBA1F6D06169B3872E0382B05E367E0C0477696EF78FD4D83E0CFD901B6cDn0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6BD57CD5728BE3A9D6FEFBA1F6D06169B3872E2312805E367E0C0477696EF78FD4D83E0CFD90DB6cDn7K" TargetMode="External"/><Relationship Id="rId11" Type="http://schemas.openxmlformats.org/officeDocument/2006/relationships/hyperlink" Target="consultantplus://offline/ref=B6BD57CD5728BE3A9D6FEFBA1F6D06169B3276E7312005E367E0C04776c9n6K" TargetMode="External"/><Relationship Id="rId5" Type="http://schemas.openxmlformats.org/officeDocument/2006/relationships/hyperlink" Target="consultantplus://offline/ref=B6BD57CD5728BE3A9D6FEFBA1F6D06169B3872E2312805E367E0C0477696EF78FD4D83E0CFD908B0cDn8K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6BD57CD5728BE3A9D6FEFBA1F6D06169B3872E0382B05E367E0C0477696EF78FD4D83E0CFD80CBCcDn8K" TargetMode="External"/><Relationship Id="rId4" Type="http://schemas.openxmlformats.org/officeDocument/2006/relationships/hyperlink" Target="consultantplus://offline/ref=B6BD57CD5728BE3A9D6FEFBA1F6D06169B3872E0382B05E367E0C0477696EF78FD4D83E0CFD80CBCcDn8K" TargetMode="External"/><Relationship Id="rId9" Type="http://schemas.openxmlformats.org/officeDocument/2006/relationships/hyperlink" Target="consultantplus://offline/ref=B6BD57CD5728BE3A9D6FF1B709015A1F993B2BEF302A0CB73DB0C61029C6E92DBD0D85B58C9D05B4D06D349Fc8n1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1363</Words>
  <Characters>7774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12</cp:revision>
  <cp:lastPrinted>2022-07-01T07:30:00Z</cp:lastPrinted>
  <dcterms:created xsi:type="dcterms:W3CDTF">2022-06-29T06:31:00Z</dcterms:created>
  <dcterms:modified xsi:type="dcterms:W3CDTF">2022-07-01T07:33:00Z</dcterms:modified>
</cp:coreProperties>
</file>